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pt-BR"/>
        </w:rPr>
      </w:pPr>
      <w:bookmarkStart w:id="0" w:name="_heading=h.mlnd1f3c8dv5" w:colFirst="0" w:colLast="0"/>
      <w:bookmarkEnd w:id="0"/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ANEXO I – PROPOSTA DE TRABALHO BOLSA PIBEX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pt-BR"/>
        </w:rPr>
        <w:t>2026</w:t>
      </w:r>
      <w:bookmarkStart w:id="1" w:name="_GoBack"/>
      <w:bookmarkEnd w:id="1"/>
    </w:p>
    <w:tbl>
      <w:tblPr>
        <w:tblStyle w:val="35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5196"/>
      </w:tblGrid>
      <w:tr w14:paraId="0BE6F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shd w:val="clear" w:color="auto" w:fill="0070C0"/>
          </w:tcPr>
          <w:p w14:paraId="0000000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1 – DADOS GERAIS DA PROPOSTA</w:t>
            </w:r>
          </w:p>
        </w:tc>
      </w:tr>
      <w:tr w14:paraId="43EBF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D9D9"/>
          </w:tcPr>
          <w:p w14:paraId="0000000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1.1 - Número do Projeto / Programa de Extensão no Sigex</w:t>
            </w:r>
          </w:p>
        </w:tc>
        <w:tc>
          <w:p w14:paraId="0000000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027F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D9D9"/>
          </w:tcPr>
          <w:p w14:paraId="0000000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1.2 - Nome do Projeto / Programa de Extensão no Sigex</w:t>
            </w:r>
          </w:p>
        </w:tc>
        <w:tc>
          <w:p w14:paraId="0000000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3FBE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D9D9"/>
          </w:tcPr>
          <w:p w14:paraId="0000000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1.3 - Objetivo Específico do Projeto / Programa de Extensão cadastrado no Sigex que será desenvolvido por essa proposta</w:t>
            </w:r>
          </w:p>
        </w:tc>
        <w:tc>
          <w:p w14:paraId="0000000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000000A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6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7C73E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0070C0"/>
          </w:tcPr>
          <w:p w14:paraId="0000000B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2 – RESUMO DA PROPOSTA</w:t>
            </w:r>
          </w:p>
        </w:tc>
      </w:tr>
      <w:tr w14:paraId="39FE2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0C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Descrever neste campo o resumo da proposta contendo no mínimo: o objetivo geral,</w:t>
            </w:r>
          </w:p>
          <w:p w14:paraId="0000000D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o caminho a ser percorrido para o desenvolvimento da proposta e os resultados esperados.</w:t>
            </w:r>
          </w:p>
        </w:tc>
      </w:tr>
    </w:tbl>
    <w:p w14:paraId="0000000E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7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2EDFB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0070C0"/>
          </w:tcPr>
          <w:p w14:paraId="0000000F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3 – ELEMENTOS DA PROPOSTA: O PROBLEMA E A JUSTIFICATIVA</w:t>
            </w:r>
          </w:p>
        </w:tc>
      </w:tr>
      <w:tr w14:paraId="73BC4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0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 xml:space="preserve">Descreva, de forma clara e detalhada, a realidade em que se quer intervir. </w:t>
            </w:r>
          </w:p>
          <w:p w14:paraId="00000011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Descreva o problema identificado que justifique a ação extensionista.</w:t>
            </w:r>
          </w:p>
          <w:p w14:paraId="0000001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 xml:space="preserve"> </w:t>
            </w:r>
          </w:p>
        </w:tc>
      </w:tr>
    </w:tbl>
    <w:p w14:paraId="00000013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8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3346"/>
        <w:gridCol w:w="5196"/>
      </w:tblGrid>
      <w:tr w14:paraId="4CF12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3"/>
            <w:shd w:val="clear" w:color="auto" w:fill="0070C0"/>
          </w:tcPr>
          <w:p w14:paraId="00000014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4 – ELEMENTOS DA PROPOSTA: OBJETIVOS ESPECÍFICOS E ENTREGAS</w:t>
            </w:r>
          </w:p>
        </w:tc>
      </w:tr>
      <w:tr w14:paraId="07CF0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</w:tcPr>
          <w:p w14:paraId="00000017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4.1 - Objetivos Específicos da proposta a serem desenvolvidos em 2026 (máximo 5)</w:t>
            </w:r>
          </w:p>
          <w:p w14:paraId="00000018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rtl w:val="0"/>
              </w:rPr>
              <w:t>Os objetivos específicos devem ser descritos de forma clara permitindo assim a melhor organização, encadeamento e monitoramento das atividades envolvidas.</w:t>
            </w:r>
          </w:p>
        </w:tc>
        <w:tc>
          <w:p w14:paraId="0000001A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4.2 - Entrega dos Objetivos Específicos</w:t>
            </w:r>
          </w:p>
          <w:p w14:paraId="0000001B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rtl w:val="0"/>
              </w:rPr>
              <w:t>Cada objetivo específico da proposta deverá gerar uma entrega específica, fruto da execução da proposta e da ação extensionista</w:t>
            </w:r>
          </w:p>
        </w:tc>
      </w:tr>
      <w:tr w14:paraId="3D427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C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1</w:t>
            </w:r>
          </w:p>
        </w:tc>
        <w:tc>
          <w:p w14:paraId="0000001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1E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0A64A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F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2</w:t>
            </w:r>
          </w:p>
        </w:tc>
        <w:tc>
          <w:p w14:paraId="0000002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2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68AF4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22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2</w:t>
            </w:r>
          </w:p>
        </w:tc>
        <w:tc>
          <w:p w14:paraId="0000002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2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0A446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2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4</w:t>
            </w:r>
          </w:p>
        </w:tc>
        <w:tc>
          <w:p w14:paraId="0000002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2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2FAEF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2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5</w:t>
            </w:r>
          </w:p>
        </w:tc>
        <w:tc>
          <w:p w14:paraId="0000002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2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0000002B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9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3346"/>
        <w:gridCol w:w="5196"/>
      </w:tblGrid>
      <w:tr w14:paraId="2D543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3"/>
            <w:shd w:val="clear" w:color="auto" w:fill="0070C0"/>
          </w:tcPr>
          <w:p w14:paraId="0000002C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5 – EVIDÊNCIA DAS ENTREGAS</w:t>
            </w:r>
          </w:p>
        </w:tc>
      </w:tr>
      <w:tr w14:paraId="5946B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</w:tcPr>
          <w:p w14:paraId="0000002F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Entrega dos Objetivos Específicos</w:t>
            </w:r>
          </w:p>
          <w:p w14:paraId="00000030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rtl w:val="0"/>
              </w:rPr>
              <w:t>Liste aqui as mesmas entregas listadas o item 4.2</w:t>
            </w:r>
          </w:p>
        </w:tc>
        <w:tc>
          <w:p w14:paraId="0000003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Evidência das Entregas</w:t>
            </w:r>
          </w:p>
          <w:p w14:paraId="00000033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rtl w:val="0"/>
              </w:rPr>
              <w:t>Descreva que evidências serão apresentadas como comprovação da entrega realizada para cumprimento do objetivo específico.</w:t>
            </w:r>
          </w:p>
        </w:tc>
      </w:tr>
      <w:tr w14:paraId="7BBB9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1</w:t>
            </w:r>
          </w:p>
        </w:tc>
        <w:tc>
          <w:p w14:paraId="0000003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3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0A4FE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2</w:t>
            </w:r>
          </w:p>
        </w:tc>
        <w:tc>
          <w:p w14:paraId="0000003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3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19349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3</w:t>
            </w:r>
          </w:p>
        </w:tc>
        <w:tc>
          <w:p w14:paraId="0000003B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3C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26430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4</w:t>
            </w:r>
          </w:p>
        </w:tc>
        <w:tc>
          <w:p w14:paraId="0000003E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3F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1771E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5</w:t>
            </w:r>
          </w:p>
        </w:tc>
        <w:tc>
          <w:p w14:paraId="0000004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42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00000043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0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47A50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0070C0"/>
          </w:tcPr>
          <w:p w14:paraId="00000044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6 – EXECUÇÃO DO PROJETO E METODOLOGIA</w:t>
            </w:r>
          </w:p>
        </w:tc>
      </w:tr>
      <w:tr w14:paraId="08FA9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5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Descreva, de forma clara e detalhada, o trabalho que será executado para cumprir cada um dos objetivos específicos e como chegar ao objetivo geral. Descreva, de forma clara, a(s) metodologia(s) que será(ão) aplicada(s) nas etapas da proposta.</w:t>
            </w:r>
          </w:p>
        </w:tc>
      </w:tr>
    </w:tbl>
    <w:p w14:paraId="00000046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1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19BA9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0070C0"/>
          </w:tcPr>
          <w:p w14:paraId="00000047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7 –  RESULTADOS ESPERADOS E PÚBLICO BENEFICIADO</w:t>
            </w:r>
          </w:p>
        </w:tc>
      </w:tr>
      <w:tr w14:paraId="7478A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8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Descreva os resultados esperados da proposta.</w:t>
            </w:r>
          </w:p>
          <w:p w14:paraId="00000049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Descreva, de forma detalhada, o público que será beneficiado pela ação extensionista.</w:t>
            </w:r>
          </w:p>
          <w:p w14:paraId="0000004A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 xml:space="preserve"> </w:t>
            </w:r>
          </w:p>
        </w:tc>
      </w:tr>
    </w:tbl>
    <w:p w14:paraId="0000004B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2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78461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0070C0"/>
          </w:tcPr>
          <w:p w14:paraId="0000004C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8 –  CARACTERIZAÇÃO DA INTERDISCIPLINARIDADE</w:t>
            </w:r>
          </w:p>
        </w:tc>
      </w:tr>
      <w:tr w14:paraId="33CE6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D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Descrever a interdisciplinaridade/multidisciplinaridade do projeto.</w:t>
            </w:r>
          </w:p>
        </w:tc>
      </w:tr>
    </w:tbl>
    <w:p w14:paraId="0000004E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3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14C5A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0070C0"/>
          </w:tcPr>
          <w:p w14:paraId="0000004F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9 –  DESCRIÇÃO DAS RESPONSABILIDADES DO ALUNO BOLSISTA</w:t>
            </w:r>
          </w:p>
        </w:tc>
      </w:tr>
      <w:tr w14:paraId="2A270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50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Liste as responsabilidades que serão atribuídas ao estudante bolsista para o cumprimento dos objetivos geral e específicos.</w:t>
            </w:r>
          </w:p>
          <w:p w14:paraId="00000051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  <w:p w14:paraId="0000005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  <w:p w14:paraId="00000053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  <w:p w14:paraId="00000054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  <w:p w14:paraId="00000055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  <w:p w14:paraId="00000056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  <w:p w14:paraId="00000057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  <w:p w14:paraId="00000058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</w:tc>
      </w:tr>
    </w:tbl>
    <w:p w14:paraId="00000059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5A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4"/>
        <w:tblW w:w="90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8542"/>
      </w:tblGrid>
      <w:tr w14:paraId="309CD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shd w:val="clear" w:color="auto" w:fill="0070C0"/>
          </w:tcPr>
          <w:p w14:paraId="0000005B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10 – CRONOGRAMA</w:t>
            </w:r>
          </w:p>
        </w:tc>
      </w:tr>
      <w:tr w14:paraId="7E97A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</w:tcPr>
          <w:p w14:paraId="0000005D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Lista de Atividades a serem desenvolvidas</w:t>
            </w:r>
          </w:p>
          <w:p w14:paraId="0000005E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rtl w:val="0"/>
              </w:rPr>
              <w:t>Utilize quantas linhas forem necessárias.</w:t>
            </w:r>
          </w:p>
        </w:tc>
      </w:tr>
      <w:tr w14:paraId="2A119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6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0F38A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2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6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08F4B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6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7582A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6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36792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6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665F8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p w14:paraId="0000006B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0000006C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5"/>
        <w:tblW w:w="90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661"/>
        <w:gridCol w:w="662"/>
        <w:gridCol w:w="681"/>
        <w:gridCol w:w="672"/>
        <w:gridCol w:w="672"/>
        <w:gridCol w:w="665"/>
        <w:gridCol w:w="650"/>
        <w:gridCol w:w="672"/>
        <w:gridCol w:w="650"/>
        <w:gridCol w:w="669"/>
        <w:gridCol w:w="578"/>
        <w:gridCol w:w="578"/>
      </w:tblGrid>
      <w:tr w14:paraId="0565C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shd w:val="clear" w:color="auto" w:fill="0070C0"/>
          </w:tcPr>
          <w:p w14:paraId="0000006D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rtl w:val="0"/>
              </w:rPr>
              <w:t>10 - CRONOGRAMA</w:t>
            </w:r>
          </w:p>
        </w:tc>
        <w:tc>
          <w:tcPr>
            <w:shd w:val="clear" w:color="auto" w:fill="0070C0"/>
          </w:tcPr>
          <w:p w14:paraId="00000078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shd w:val="clear" w:color="auto" w:fill="0070C0"/>
          </w:tcPr>
          <w:p w14:paraId="00000079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</w:rPr>
            </w:pPr>
          </w:p>
        </w:tc>
      </w:tr>
      <w:tr w14:paraId="546EC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7A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Atividades</w:t>
            </w:r>
          </w:p>
        </w:tc>
        <w:tc>
          <w:p w14:paraId="0000007B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Jan</w:t>
            </w:r>
          </w:p>
        </w:tc>
        <w:tc>
          <w:p w14:paraId="0000007C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Fev</w:t>
            </w:r>
          </w:p>
        </w:tc>
        <w:tc>
          <w:p w14:paraId="0000007D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Mar</w:t>
            </w:r>
          </w:p>
        </w:tc>
        <w:tc>
          <w:p w14:paraId="0000007E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Abr</w:t>
            </w:r>
          </w:p>
        </w:tc>
        <w:tc>
          <w:p w14:paraId="0000007F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Mai</w:t>
            </w:r>
          </w:p>
        </w:tc>
        <w:tc>
          <w:p w14:paraId="00000080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Jun</w:t>
            </w:r>
          </w:p>
        </w:tc>
        <w:tc>
          <w:p w14:paraId="00000081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Jul</w:t>
            </w:r>
          </w:p>
        </w:tc>
        <w:tc>
          <w:p w14:paraId="0000008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Ago</w:t>
            </w:r>
          </w:p>
        </w:tc>
        <w:tc>
          <w:p w14:paraId="00000083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Set</w:t>
            </w:r>
          </w:p>
        </w:tc>
        <w:tc>
          <w:p w14:paraId="00000084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Out</w:t>
            </w:r>
          </w:p>
        </w:tc>
        <w:tc>
          <w:p w14:paraId="00000085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Nov</w:t>
            </w:r>
          </w:p>
        </w:tc>
        <w:tc>
          <w:p w14:paraId="00000086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rtl w:val="0"/>
              </w:rPr>
              <w:t>Dez</w:t>
            </w:r>
          </w:p>
        </w:tc>
      </w:tr>
      <w:tr w14:paraId="13DFD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8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B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C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E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8F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2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93D2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9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B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C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E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9F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CD37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2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B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C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AA24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E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AF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2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4537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BB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C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E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BF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2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5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 w14:paraId="000000C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00000C8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C9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CA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CB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CC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CD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CE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CF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D0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D1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D2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D3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D4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r:id="rId5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D5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  <w:p w14:paraId="000000D6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drawing>
        <wp:inline distT="0" distB="0" distL="0" distR="0">
          <wp:extent cx="666115" cy="73279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16" cy="733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D7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>UNIVERSIDADE FEDERAL DO ESPÍRITO SANTO</w:t>
    </w:r>
  </w:p>
  <w:p w14:paraId="000000D8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>PRÓ-REITORIA DE EXTENSÃO</w:t>
    </w:r>
  </w:p>
  <w:p w14:paraId="000000D9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6C3A0C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</w:pPr>
    <w:rPr>
      <w:color w:val="66666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</w:pPr>
    <w:rPr>
      <w:i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annotation text"/>
    <w:basedOn w:val="1"/>
    <w:link w:val="2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Title"/>
    <w:basedOn w:val="1"/>
    <w:next w:val="1"/>
    <w:qFormat/>
    <w:uiPriority w:val="0"/>
    <w:pPr>
      <w:keepNext/>
      <w:keepLines/>
      <w:spacing w:after="60"/>
    </w:pPr>
    <w:rPr>
      <w:sz w:val="52"/>
      <w:szCs w:val="52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5">
    <w:name w:val="header"/>
    <w:basedOn w:val="1"/>
    <w:link w:val="29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6">
    <w:name w:val="annotation subject"/>
    <w:basedOn w:val="12"/>
    <w:next w:val="12"/>
    <w:link w:val="33"/>
    <w:semiHidden/>
    <w:unhideWhenUsed/>
    <w:qFormat/>
    <w:uiPriority w:val="99"/>
    <w:rPr>
      <w:b/>
      <w:bCs/>
    </w:rPr>
  </w:style>
  <w:style w:type="paragraph" w:styleId="17">
    <w:name w:val="footer"/>
    <w:basedOn w:val="1"/>
    <w:link w:val="30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8">
    <w:name w:val="Balloon Text"/>
    <w:basedOn w:val="1"/>
    <w:link w:val="28"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19">
    <w:name w:val="Subtitle"/>
    <w:basedOn w:val="1"/>
    <w:next w:val="1"/>
    <w:qFormat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styleId="20">
    <w:name w:val="Table Grid"/>
    <w:basedOn w:val="9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_Style 14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_Style 15"/>
    <w:basedOn w:val="21"/>
    <w:qFormat/>
    <w:uiPriority w:val="0"/>
    <w:tblPr>
      <w:tblCellMar>
        <w:left w:w="5" w:type="dxa"/>
        <w:right w:w="5" w:type="dxa"/>
      </w:tblCellMar>
    </w:tblPr>
  </w:style>
  <w:style w:type="table" w:customStyle="1" w:styleId="24">
    <w:name w:val="_Style 16"/>
    <w:basedOn w:val="21"/>
    <w:qFormat/>
    <w:uiPriority w:val="0"/>
    <w:tblPr>
      <w:tblCellMar>
        <w:left w:w="5" w:type="dxa"/>
        <w:right w:w="5" w:type="dxa"/>
      </w:tblCellMar>
    </w:tblPr>
  </w:style>
  <w:style w:type="table" w:customStyle="1" w:styleId="25">
    <w:name w:val="_Style 17"/>
    <w:basedOn w:val="21"/>
    <w:qFormat/>
    <w:uiPriority w:val="0"/>
    <w:tblPr>
      <w:tblCellMar>
        <w:left w:w="5" w:type="dxa"/>
        <w:right w:w="5" w:type="dxa"/>
      </w:tblCellMar>
    </w:tblPr>
  </w:style>
  <w:style w:type="table" w:customStyle="1" w:styleId="26">
    <w:name w:val="_Style 18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7">
    <w:name w:val="Texto de comentário Char"/>
    <w:basedOn w:val="8"/>
    <w:link w:val="12"/>
    <w:semiHidden/>
    <w:qFormat/>
    <w:uiPriority w:val="99"/>
    <w:rPr>
      <w:sz w:val="20"/>
      <w:szCs w:val="20"/>
    </w:rPr>
  </w:style>
  <w:style w:type="character" w:customStyle="1" w:styleId="28">
    <w:name w:val="Texto de balão Char"/>
    <w:basedOn w:val="8"/>
    <w:link w:val="18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9">
    <w:name w:val="Cabeçalho Char"/>
    <w:basedOn w:val="8"/>
    <w:link w:val="15"/>
    <w:qFormat/>
    <w:uiPriority w:val="99"/>
  </w:style>
  <w:style w:type="character" w:customStyle="1" w:styleId="30">
    <w:name w:val="Rodapé Char"/>
    <w:basedOn w:val="8"/>
    <w:link w:val="17"/>
    <w:qFormat/>
    <w:uiPriority w:val="99"/>
  </w:style>
  <w:style w:type="paragraph" w:customStyle="1" w:styleId="31">
    <w:name w:val="Standard"/>
    <w:qFormat/>
    <w:uiPriority w:val="0"/>
    <w:pPr>
      <w:suppressAutoHyphens/>
      <w:autoSpaceDN w:val="0"/>
      <w:spacing w:line="240" w:lineRule="auto"/>
      <w:textAlignment w:val="baseline"/>
    </w:pPr>
    <w:rPr>
      <w:rFonts w:ascii="Times New Roman" w:hAnsi="Times New Roman" w:eastAsia="SimSun" w:cs="Lucida Sans"/>
      <w:kern w:val="3"/>
      <w:sz w:val="24"/>
      <w:szCs w:val="24"/>
      <w:lang w:val="zh-CN" w:eastAsia="zh-CN" w:bidi="hi-IN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Assunto do comentário Char"/>
    <w:basedOn w:val="27"/>
    <w:link w:val="16"/>
    <w:semiHidden/>
    <w:qFormat/>
    <w:uiPriority w:val="99"/>
    <w:rPr>
      <w:b/>
      <w:bCs/>
      <w:sz w:val="20"/>
      <w:szCs w:val="20"/>
    </w:rPr>
  </w:style>
  <w:style w:type="character" w:customStyle="1" w:styleId="3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5">
    <w:name w:val="_Style 36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_Style 37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_Style 38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_Style 39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_Style 40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_Style 41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_Style 42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_Style 43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_Style 44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_Style 45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_Style 46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_Style 47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_Style 48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_Style 49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_Style 50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_Style 51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_Style 52"/>
    <w:basedOn w:val="2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_Style 54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_Style 55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_Style 56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_Style 57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_Style 58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_Style 59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_Style 60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_Style 61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_Style 62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_Style 63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_Style 64"/>
    <w:qFormat/>
    <w:uiPriority w:val="0"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7HoV8lTkAEDTKXRBlTlcnN+pg==">CgMxLjAyDmgubWxuZDFmM2M4ZHY1OAByITFxUFBWN1pTcERXeW1ucUh2RTZfZ2ZGNzJOSWdHWlE4Nw==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367</Words>
  <Characters>1999</Characters>
  <TotalTime>0</TotalTime>
  <ScaleCrop>false</ScaleCrop>
  <LinksUpToDate>false</LinksUpToDate>
  <CharactersWithSpaces>2315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2025-08-05T22:32:00Z</dcterms:created>
  <dc:creator>Intel</dc:creator>
  <cp:lastModifiedBy>Editor</cp:lastModifiedBy>
  <dcterms:modified xsi:type="dcterms:W3CDTF">2026-08-31T18:16:02Z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eyJoZGlkIjoiZDU0OWIwYTk0NDkzNTI0ZmNkODM2MzQ1YzljZmJhNWUiLCJ1c2VySWQiOiIxMjU0NDE4NDc4NTcxIn0=</vt:lpwstr>
  </property>
  <property fmtid="{D5CDD505-2E9C-101B-9397-08002B2CF9AE}" pid="3" name="KSOProductBuildVer">
    <vt:lpwstr>1046-12.1.0.28032</vt:lpwstr>
  </property>
  <property fmtid="{D5CDD505-2E9C-101B-9397-08002B2CF9AE}" pid="4" name="ICV">
    <vt:lpwstr>D83FB25EC0AE472E9AECD5E8E6286F31_13</vt:lpwstr>
  </property>
</Properties>
</file>