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3793" w14:textId="77777777" w:rsidR="009B4A13" w:rsidRPr="00707300" w:rsidRDefault="00707300" w:rsidP="00707300">
      <w:pPr>
        <w:pStyle w:val="StandardWW"/>
        <w:spacing w:after="120"/>
        <w:jc w:val="center"/>
        <w:rPr>
          <w:rFonts w:cs="Times New Roman" w:hint="eastAsia"/>
          <w:b/>
        </w:rPr>
      </w:pPr>
      <w:r>
        <w:rPr>
          <w:rFonts w:cs="Times New Roman"/>
          <w:b/>
        </w:rPr>
        <w:t xml:space="preserve">MODEL DE RESUMO EXPANDIDO – EDITAL N. 009/2025 – PROEX/UFES: </w:t>
      </w:r>
      <w:r w:rsidR="0092458A">
        <w:rPr>
          <w:rFonts w:cs="Times New Roman"/>
          <w:b/>
        </w:rPr>
        <w:t xml:space="preserve">TÍTULO EM PORTUGUÊS – TODAS AS LETRAS MAIÚSCULAS: CENTRALIZADO, </w:t>
      </w:r>
      <w:r w:rsidR="0092458A">
        <w:rPr>
          <w:rFonts w:cs="Times New Roman"/>
          <w:b/>
          <w:i/>
          <w:iCs/>
        </w:rPr>
        <w:t>TIMES NEW ROMAN</w:t>
      </w:r>
      <w:r w:rsidR="0092458A">
        <w:rPr>
          <w:rFonts w:cs="Times New Roman"/>
          <w:b/>
        </w:rPr>
        <w:t xml:space="preserve"> 14, NEGRITO, ESPAÇAMENTO ENTRE AS LINHAS: SIMPLES</w:t>
      </w:r>
      <w:r w:rsidR="0092458A">
        <w:rPr>
          <w:rStyle w:val="Refdenotaderodap"/>
          <w:rFonts w:cs="Times New Roman"/>
          <w:b/>
        </w:rPr>
        <w:footnoteReference w:id="1"/>
      </w:r>
    </w:p>
    <w:p w14:paraId="045FFC8A" w14:textId="77777777" w:rsidR="009B4A13" w:rsidRDefault="009B4A13">
      <w:pPr>
        <w:pStyle w:val="StandardWW"/>
        <w:spacing w:after="120"/>
        <w:ind w:firstLine="709"/>
        <w:jc w:val="right"/>
        <w:rPr>
          <w:rFonts w:cs="Times New Roman" w:hint="eastAsia"/>
        </w:rPr>
      </w:pPr>
    </w:p>
    <w:p w14:paraId="7167F09A" w14:textId="77777777" w:rsidR="009B4A13" w:rsidRDefault="009B4A13">
      <w:pPr>
        <w:pStyle w:val="StandardWW"/>
        <w:spacing w:after="120"/>
        <w:ind w:firstLine="709"/>
        <w:jc w:val="right"/>
        <w:rPr>
          <w:rFonts w:cs="Times New Roman" w:hint="eastAsia"/>
        </w:rPr>
      </w:pPr>
    </w:p>
    <w:p w14:paraId="3B86462C" w14:textId="77777777" w:rsidR="009B4A13" w:rsidRDefault="0092458A">
      <w:pPr>
        <w:pStyle w:val="StandardWW"/>
        <w:spacing w:after="120"/>
        <w:ind w:firstLine="709"/>
        <w:jc w:val="right"/>
        <w:rPr>
          <w:rFonts w:hint="eastAsia"/>
        </w:rPr>
      </w:pPr>
      <w:r>
        <w:rPr>
          <w:rFonts w:cs="Times New Roman"/>
        </w:rPr>
        <w:t xml:space="preserve">Nome completo do autor 1, </w:t>
      </w:r>
      <w:r>
        <w:rPr>
          <w:rFonts w:cs="Times New Roman"/>
          <w:i/>
          <w:iCs/>
        </w:rPr>
        <w:t>Times New Roman</w:t>
      </w:r>
      <w:r>
        <w:rPr>
          <w:rFonts w:cs="Times New Roman"/>
        </w:rPr>
        <w:t xml:space="preserve"> 12, sem negrito</w:t>
      </w:r>
      <w:r>
        <w:rPr>
          <w:rStyle w:val="Refdenotaderodap"/>
          <w:rFonts w:cs="Times New Roman"/>
        </w:rPr>
        <w:footnoteReference w:id="2"/>
      </w:r>
    </w:p>
    <w:p w14:paraId="293ED423" w14:textId="77777777" w:rsidR="009B4A13" w:rsidRDefault="0092458A">
      <w:pPr>
        <w:pStyle w:val="StandardWW"/>
        <w:spacing w:after="120"/>
        <w:ind w:firstLine="709"/>
        <w:jc w:val="right"/>
        <w:rPr>
          <w:rFonts w:hint="eastAsia"/>
        </w:rPr>
      </w:pPr>
      <w:r>
        <w:rPr>
          <w:rFonts w:cs="Times New Roman"/>
        </w:rPr>
        <w:t>SILVA, Joccitiel Dias da</w:t>
      </w:r>
      <w:r>
        <w:rPr>
          <w:rStyle w:val="Refdenotaderodap"/>
          <w:rFonts w:cs="Times New Roman"/>
        </w:rPr>
        <w:footnoteReference w:id="3"/>
      </w:r>
    </w:p>
    <w:p w14:paraId="6A5D077F" w14:textId="77777777" w:rsidR="009B4A13" w:rsidRDefault="0092458A">
      <w:pPr>
        <w:pStyle w:val="StandardWW"/>
        <w:spacing w:after="120"/>
        <w:ind w:firstLine="709"/>
        <w:jc w:val="right"/>
        <w:rPr>
          <w:rFonts w:hint="eastAsia"/>
        </w:rPr>
      </w:pPr>
      <w:r>
        <w:rPr>
          <w:rFonts w:cs="Times New Roman"/>
        </w:rPr>
        <w:t>CESANA, Andressa</w:t>
      </w:r>
      <w:r>
        <w:rPr>
          <w:rStyle w:val="Refdenotaderodap"/>
          <w:rFonts w:cs="Times New Roman"/>
        </w:rPr>
        <w:footnoteReference w:id="4"/>
      </w:r>
    </w:p>
    <w:p w14:paraId="0DF5899A" w14:textId="77777777" w:rsidR="009B4A13" w:rsidRDefault="0092458A">
      <w:pPr>
        <w:pStyle w:val="StandardWW"/>
        <w:spacing w:after="120"/>
        <w:ind w:firstLine="709"/>
        <w:jc w:val="right"/>
        <w:rPr>
          <w:rFonts w:hint="eastAsia"/>
        </w:rPr>
      </w:pPr>
      <w:r>
        <w:rPr>
          <w:rFonts w:cs="Times New Roman"/>
        </w:rPr>
        <w:t>COSTA, Cíntia Moreira da</w:t>
      </w:r>
      <w:r>
        <w:rPr>
          <w:rStyle w:val="Refdenotaderodap"/>
          <w:rFonts w:cs="Times New Roman"/>
        </w:rPr>
        <w:footnoteReference w:id="5"/>
      </w:r>
    </w:p>
    <w:p w14:paraId="1FAC9318" w14:textId="77777777" w:rsidR="009B4A13" w:rsidRDefault="009B4A13">
      <w:pPr>
        <w:pStyle w:val="StandardWW"/>
        <w:spacing w:after="120"/>
        <w:jc w:val="both"/>
        <w:rPr>
          <w:rFonts w:cs="Times New Roman" w:hint="eastAsia"/>
        </w:rPr>
      </w:pPr>
    </w:p>
    <w:p w14:paraId="3A93B166" w14:textId="77777777" w:rsidR="009B4A13" w:rsidRDefault="009B4A13">
      <w:pPr>
        <w:pStyle w:val="StandardWW"/>
        <w:spacing w:after="120"/>
        <w:jc w:val="both"/>
        <w:rPr>
          <w:rFonts w:cs="Times New Roman" w:hint="eastAsia"/>
        </w:rPr>
      </w:pPr>
    </w:p>
    <w:p w14:paraId="4F0959F0" w14:textId="77777777" w:rsidR="009B4A13" w:rsidRDefault="0092458A">
      <w:pPr>
        <w:pStyle w:val="StandardWW"/>
        <w:spacing w:after="120"/>
        <w:jc w:val="both"/>
        <w:rPr>
          <w:rFonts w:hint="eastAsia"/>
        </w:rPr>
      </w:pPr>
      <w:r>
        <w:rPr>
          <w:rFonts w:cs="Times New Roman"/>
        </w:rPr>
        <w:t>Este modelo foi elaborado por dois professores da Ufes e uma técnica da Proex com o objetivo de contribuir com os(as) autores(as) de resumos expandidos selecionados para a terceira etapa do Prêmio Maria Filina de Mérito Extensionista (PMFME). Os autores dos resumos deverão seguir estritamente a formatação determinada, sob pena de desclassificação, conforme previsto no edital.</w:t>
      </w:r>
    </w:p>
    <w:p w14:paraId="34CC3BC2" w14:textId="77777777" w:rsidR="009B4A13" w:rsidRDefault="009B4A13">
      <w:pPr>
        <w:pStyle w:val="StandardWW"/>
        <w:spacing w:after="120"/>
        <w:jc w:val="both"/>
        <w:rPr>
          <w:rFonts w:cs="Times New Roman" w:hint="eastAsia"/>
        </w:rPr>
      </w:pPr>
    </w:p>
    <w:p w14:paraId="1A1D46B7" w14:textId="77777777" w:rsidR="009B4A13" w:rsidRDefault="0092458A">
      <w:pPr>
        <w:pStyle w:val="StandardWW"/>
        <w:spacing w:after="120"/>
        <w:jc w:val="both"/>
        <w:rPr>
          <w:rFonts w:hint="eastAsia"/>
        </w:rPr>
      </w:pPr>
      <w:r>
        <w:rPr>
          <w:rFonts w:cs="Times New Roman"/>
        </w:rPr>
        <w:t>Todos os resumos expandidos deverão ser escritos em língua portuguesa, seguindo os padrões da norma culta e utilizando linguagem acadêmica. É importante frisar que a revisão gramatical e ortográfica dos resumos é de responsabilidade dos autores dos trabalhos. Os textos devem ter entre três e cinco páginas.</w:t>
      </w:r>
    </w:p>
    <w:p w14:paraId="702E87A9" w14:textId="77777777" w:rsidR="009B4A13" w:rsidRDefault="009B4A13">
      <w:pPr>
        <w:pStyle w:val="StandardWW"/>
        <w:spacing w:after="120"/>
        <w:jc w:val="both"/>
        <w:rPr>
          <w:rFonts w:cs="Times New Roman" w:hint="eastAsia"/>
          <w:b/>
        </w:rPr>
      </w:pPr>
    </w:p>
    <w:p w14:paraId="44174C8A" w14:textId="77777777" w:rsidR="009B4A13" w:rsidRDefault="0092458A">
      <w:pPr>
        <w:pStyle w:val="StandardWW"/>
        <w:spacing w:after="120"/>
        <w:jc w:val="both"/>
        <w:rPr>
          <w:rFonts w:hint="eastAsia"/>
        </w:rPr>
      </w:pPr>
      <w:r>
        <w:rPr>
          <w:rFonts w:cs="Times New Roman"/>
        </w:rPr>
        <w:t xml:space="preserve">Para escrever o resumo expandido, basta digitar o seu texto por cima deste modelo, e apagar as informações que não dizem respeito ao seu trabalho. O resumo expandido deverá se referir ao projeto/programa de extensão inscrito no Prêmio, com no mínimo 04 (quatro) e no máximo 06 (seis) páginas, com a seguinte formatação: fonte </w:t>
      </w:r>
      <w:r>
        <w:rPr>
          <w:rFonts w:cs="Times New Roman"/>
          <w:i/>
          <w:iCs/>
        </w:rPr>
        <w:t>Times New Roman</w:t>
      </w:r>
      <w:r>
        <w:rPr>
          <w:rFonts w:cs="Times New Roman"/>
        </w:rPr>
        <w:t>, tamanho 12, cor preta, espaçamento 1,5 entre as linhas, espaçamento de linha 0 pontos antes e 0 pontos depois, todas as margens da folha com 2,5 cm, papel formato A4, orientação retrato e páginas sem numeração. Salve os arquivos em formato PDF.</w:t>
      </w:r>
    </w:p>
    <w:p w14:paraId="4CE02492" w14:textId="77777777" w:rsidR="009B4A13" w:rsidRDefault="009B4A13">
      <w:pPr>
        <w:pStyle w:val="StandardWW"/>
        <w:spacing w:after="120"/>
        <w:jc w:val="both"/>
        <w:rPr>
          <w:rFonts w:cs="Times New Roman" w:hint="eastAsia"/>
        </w:rPr>
      </w:pPr>
    </w:p>
    <w:p w14:paraId="4DE7D818" w14:textId="77777777" w:rsidR="009B4A13" w:rsidRDefault="0092458A">
      <w:pPr>
        <w:pStyle w:val="StandardWW"/>
        <w:spacing w:after="120"/>
        <w:jc w:val="both"/>
        <w:rPr>
          <w:rFonts w:hint="eastAsia"/>
        </w:rPr>
      </w:pPr>
      <w:r>
        <w:rPr>
          <w:rFonts w:cs="Times New Roman"/>
        </w:rPr>
        <w:t>Não utilize negrito ou sublinhado no corpo do texto. Itálico somente em palavras ou expressões em língua estrangeira. Utilize notas de rodapé somente para identificar os(as) autores(as) do resumo e as agências de fomento (se houver).</w:t>
      </w:r>
    </w:p>
    <w:p w14:paraId="5259EF81" w14:textId="77777777" w:rsidR="009B4A13" w:rsidRDefault="009B4A13">
      <w:pPr>
        <w:pStyle w:val="StandardWW"/>
        <w:spacing w:after="120"/>
        <w:jc w:val="both"/>
        <w:rPr>
          <w:rFonts w:cs="Times New Roman" w:hint="eastAsia"/>
        </w:rPr>
      </w:pPr>
    </w:p>
    <w:p w14:paraId="5F45F915" w14:textId="77777777" w:rsidR="009B4A13" w:rsidRDefault="0092458A">
      <w:pPr>
        <w:pStyle w:val="StandardWW"/>
        <w:spacing w:after="120"/>
        <w:jc w:val="both"/>
        <w:rPr>
          <w:rFonts w:hint="eastAsia"/>
        </w:rPr>
      </w:pPr>
      <w:r>
        <w:rPr>
          <w:rFonts w:cs="Times New Roman"/>
        </w:rPr>
        <w:lastRenderedPageBreak/>
        <w:t xml:space="preserve">Se o trabalho for dividido em seções, elas não devem ser numeradas e o título de cada seção ficará assim: centralizado, apenas a primeira letra do título ou de nome próprio em maiúscula, fonte </w:t>
      </w:r>
      <w:r>
        <w:rPr>
          <w:rFonts w:cs="Times New Roman"/>
          <w:i/>
          <w:iCs/>
        </w:rPr>
        <w:t>Times New Roman</w:t>
      </w:r>
      <w:r>
        <w:rPr>
          <w:rFonts w:cs="Times New Roman"/>
        </w:rPr>
        <w:t xml:space="preserve"> 14, negrito, espaçamento 1,5 e opções de espaçamento de linha 0pts antes e 0pts depois. Não utilize negrito ou sublinhado no corpo do texto</w:t>
      </w:r>
    </w:p>
    <w:p w14:paraId="1A7196F0" w14:textId="77777777" w:rsidR="009B4A13" w:rsidRDefault="009B4A13">
      <w:pPr>
        <w:pStyle w:val="StandardWW"/>
        <w:spacing w:after="120"/>
        <w:jc w:val="both"/>
        <w:rPr>
          <w:rFonts w:cs="Times New Roman" w:hint="eastAsia"/>
        </w:rPr>
      </w:pPr>
    </w:p>
    <w:p w14:paraId="12B835C7" w14:textId="77777777" w:rsidR="009B4A13" w:rsidRDefault="0092458A">
      <w:pPr>
        <w:pStyle w:val="StandardWW"/>
        <w:spacing w:after="120"/>
        <w:jc w:val="center"/>
        <w:rPr>
          <w:rFonts w:hint="eastAsia"/>
        </w:rPr>
      </w:pPr>
      <w:r>
        <w:rPr>
          <w:rFonts w:cs="Times New Roman"/>
          <w:b/>
        </w:rPr>
        <w:t>Utilização de citações diretas</w:t>
      </w:r>
    </w:p>
    <w:p w14:paraId="3FF3DCCC" w14:textId="77777777" w:rsidR="009B4A13" w:rsidRDefault="009B4A13">
      <w:pPr>
        <w:pStyle w:val="StandardWW"/>
        <w:spacing w:after="120"/>
        <w:jc w:val="both"/>
        <w:rPr>
          <w:rFonts w:cs="Times New Roman" w:hint="eastAsia"/>
          <w:b/>
        </w:rPr>
      </w:pPr>
    </w:p>
    <w:p w14:paraId="096A5F38" w14:textId="77777777" w:rsidR="009B4A13" w:rsidRDefault="0092458A">
      <w:pPr>
        <w:pStyle w:val="V-SIPEM-Pargrafos"/>
        <w:spacing w:after="120" w:line="240" w:lineRule="auto"/>
        <w:ind w:firstLine="0"/>
      </w:pPr>
      <w:r>
        <w:t>Citações diretas com até três linhas devem ser feitas no próprio parágrafo do texto entre aspas, com indicação da obra, ano e página entre parênteses ao final, como por exemplo: “os vetores são expressões abstratas de grandezas físicas concretas. [...] O Cálculo Vetorial surgiu para satisfazer às exigências físicas e os vetores são seus objetos, da mesma maneira que os números são objetos da Aritmética” (Silva; Cesana, 2009, p.18).</w:t>
      </w:r>
    </w:p>
    <w:p w14:paraId="50D3AA67" w14:textId="77777777" w:rsidR="009B4A13" w:rsidRDefault="009B4A13">
      <w:pPr>
        <w:pStyle w:val="V-SIPEM-Pargrafos"/>
        <w:spacing w:after="120" w:line="240" w:lineRule="auto"/>
        <w:ind w:firstLine="0"/>
      </w:pPr>
    </w:p>
    <w:p w14:paraId="633D210F" w14:textId="77777777" w:rsidR="009B4A13" w:rsidRDefault="0092458A">
      <w:pPr>
        <w:pStyle w:val="V-SIPEM-Pargrafos"/>
        <w:spacing w:after="120" w:line="240" w:lineRule="auto"/>
        <w:ind w:firstLine="0"/>
      </w:pPr>
      <w:r>
        <w:t xml:space="preserve">Quando uma citação direta tiver mais do que três linhas, é preciso colocá-las em parágrafo com recuo de 4,0 cm à esquerda, espaçamento simples entre linhas, fonte </w:t>
      </w:r>
      <w:r>
        <w:rPr>
          <w:i/>
          <w:iCs/>
        </w:rPr>
        <w:t>Times New Roman</w:t>
      </w:r>
      <w:r>
        <w:t>, tamanho 10, sem aspas e sem itálico como no exemplo abaixo:</w:t>
      </w:r>
    </w:p>
    <w:p w14:paraId="3B2A2F04" w14:textId="77777777" w:rsidR="009B4A13" w:rsidRDefault="009B4A13">
      <w:pPr>
        <w:pStyle w:val="StandardWW"/>
        <w:spacing w:after="120"/>
        <w:jc w:val="both"/>
        <w:rPr>
          <w:rFonts w:cs="Times New Roman" w:hint="eastAsia"/>
        </w:rPr>
      </w:pPr>
    </w:p>
    <w:p w14:paraId="5C5A7BE0" w14:textId="77777777" w:rsidR="009B4A13" w:rsidRDefault="0092458A">
      <w:pPr>
        <w:pStyle w:val="StandardWW"/>
        <w:spacing w:after="120"/>
        <w:ind w:left="2268"/>
        <w:jc w:val="both"/>
        <w:rPr>
          <w:rFonts w:hint="eastAsia"/>
        </w:rPr>
      </w:pPr>
      <w:r>
        <w:rPr>
          <w:rFonts w:cs="Times New Roman"/>
        </w:rPr>
        <w:t xml:space="preserve">(...) com o propósito de abrir um espaço de divulgação de investigações que abordem especificamente trabalhos realizados no âmbito do estado do Espírito Santo e que contemplem tanto práticas em educação matemática quanto história da educação matemática. </w:t>
      </w:r>
      <w:r>
        <w:rPr>
          <w:rFonts w:cs="Times New Roman"/>
          <w:color w:val="000000"/>
          <w:shd w:val="clear" w:color="auto" w:fill="FFFFFF"/>
        </w:rPr>
        <w:t xml:space="preserve">[...] Reforçamos a importância de difundir resultados de pesquisas relacionadas à educação matemática no estado </w:t>
      </w:r>
      <w:r>
        <w:rPr>
          <w:rFonts w:cs="Times New Roman"/>
        </w:rPr>
        <w:t>(Silva; Cesana, 2019, p. 7).</w:t>
      </w:r>
    </w:p>
    <w:p w14:paraId="164F2EE6" w14:textId="77777777" w:rsidR="009B4A13" w:rsidRDefault="0092458A">
      <w:pPr>
        <w:pStyle w:val="StandardWW"/>
        <w:spacing w:after="120"/>
        <w:jc w:val="both"/>
        <w:rPr>
          <w:rFonts w:hint="eastAsia"/>
        </w:rPr>
      </w:pPr>
      <w:r>
        <w:rPr>
          <w:rFonts w:cs="Times New Roman"/>
        </w:rPr>
        <w:tab/>
      </w:r>
    </w:p>
    <w:p w14:paraId="76C6DDF5" w14:textId="77777777" w:rsidR="009B4A13" w:rsidRDefault="0092458A">
      <w:pPr>
        <w:pStyle w:val="StandardWW"/>
        <w:spacing w:after="120"/>
        <w:jc w:val="both"/>
        <w:rPr>
          <w:rFonts w:hint="eastAsia"/>
        </w:rPr>
      </w:pPr>
      <w:r>
        <w:rPr>
          <w:rFonts w:cs="Times New Roman"/>
        </w:rPr>
        <w:t>Evite o uso excessivo de citações e o uso de citações muito longas.</w:t>
      </w:r>
    </w:p>
    <w:p w14:paraId="463DE6E1" w14:textId="77777777" w:rsidR="009B4A13" w:rsidRDefault="009B4A13">
      <w:pPr>
        <w:pStyle w:val="StandardWW"/>
        <w:spacing w:after="120"/>
        <w:jc w:val="both"/>
        <w:rPr>
          <w:rFonts w:cs="Times New Roman" w:hint="eastAsia"/>
        </w:rPr>
      </w:pPr>
    </w:p>
    <w:p w14:paraId="4FCF2EB6" w14:textId="77777777" w:rsidR="009B4A13" w:rsidRDefault="0092458A">
      <w:pPr>
        <w:pStyle w:val="StandardWW"/>
        <w:spacing w:after="120"/>
        <w:jc w:val="center"/>
        <w:rPr>
          <w:rFonts w:hint="eastAsia"/>
        </w:rPr>
      </w:pPr>
      <w:r>
        <w:rPr>
          <w:rFonts w:cs="Times New Roman"/>
          <w:b/>
        </w:rPr>
        <w:t>Quadros, tabelas e figuras.</w:t>
      </w:r>
    </w:p>
    <w:p w14:paraId="5A3FE850" w14:textId="77777777" w:rsidR="009B4A13" w:rsidRDefault="009B4A13">
      <w:pPr>
        <w:pStyle w:val="Default"/>
        <w:spacing w:after="120"/>
        <w:jc w:val="both"/>
        <w:rPr>
          <w:rFonts w:ascii="Times New Roman" w:hAnsi="Times New Roman" w:cs="Times New Roman"/>
          <w:color w:val="00000A"/>
          <w:lang w:eastAsia="en-US"/>
        </w:rPr>
      </w:pPr>
    </w:p>
    <w:p w14:paraId="60C029FD" w14:textId="77777777" w:rsidR="009B4A13" w:rsidRDefault="0092458A">
      <w:pPr>
        <w:pStyle w:val="Default"/>
        <w:spacing w:after="120"/>
        <w:jc w:val="both"/>
      </w:pPr>
      <w:r>
        <w:rPr>
          <w:rFonts w:ascii="Times New Roman" w:hAnsi="Times New Roman" w:cs="Times New Roman"/>
          <w:color w:val="00000A"/>
          <w:lang w:eastAsia="en-US"/>
        </w:rPr>
        <w:t xml:space="preserve">Quadros, tabelas e figuras devem aparecer ao longo do texto somente quando imprescindível para a compreensão da metodologia utilizada e/ou resultados alcançados. Os quadros, tabelas e figuras precisam estar centralizados na folha, com numeração sequencial (quadro 1, quadro 2) seguida do título, logo acima do quadro. O número de linhas e colunas é livre. A fonte (documento ou obra de onde as informações foram retiradas) deve estar logo abaixo do quadro, figura ou tabela. </w:t>
      </w:r>
      <w:proofErr w:type="spellStart"/>
      <w:r>
        <w:rPr>
          <w:rFonts w:ascii="Times New Roman" w:hAnsi="Times New Roman" w:cs="Times New Roman"/>
          <w:color w:val="00000A"/>
          <w:lang w:eastAsia="en-US"/>
        </w:rPr>
        <w:t>Lembre</w:t>
      </w:r>
      <w:proofErr w:type="spellEnd"/>
      <w:r>
        <w:rPr>
          <w:rFonts w:ascii="Times New Roman" w:hAnsi="Times New Roman" w:cs="Times New Roman"/>
          <w:color w:val="00000A"/>
          <w:lang w:eastAsia="en-US"/>
        </w:rPr>
        <w:t xml:space="preserve"> de citar a fonte de onde os dados foram retirados.</w:t>
      </w:r>
    </w:p>
    <w:p w14:paraId="4717C273" w14:textId="77777777" w:rsidR="009B4A13" w:rsidRDefault="009B4A13">
      <w:pPr>
        <w:pStyle w:val="Default"/>
        <w:spacing w:after="120"/>
        <w:jc w:val="both"/>
        <w:rPr>
          <w:rFonts w:ascii="Times New Roman" w:hAnsi="Times New Roman" w:cs="Times New Roman"/>
          <w:color w:val="00000A"/>
          <w:lang w:eastAsia="en-US"/>
        </w:rPr>
      </w:pPr>
    </w:p>
    <w:p w14:paraId="758B930F" w14:textId="77777777" w:rsidR="009B4A13" w:rsidRDefault="0092458A">
      <w:pPr>
        <w:pStyle w:val="Default"/>
        <w:spacing w:after="120"/>
        <w:jc w:val="center"/>
      </w:pPr>
      <w:r>
        <w:rPr>
          <w:rFonts w:ascii="Times New Roman" w:hAnsi="Times New Roman" w:cs="Times New Roman"/>
          <w:color w:val="00000A"/>
          <w:lang w:eastAsia="en-US"/>
        </w:rPr>
        <w:t xml:space="preserve">Quadro 1 – Título do quadro em fonte </w:t>
      </w:r>
      <w:r>
        <w:rPr>
          <w:rFonts w:ascii="Times New Roman" w:hAnsi="Times New Roman" w:cs="Times New Roman"/>
          <w:i/>
          <w:iCs/>
          <w:color w:val="00000A"/>
          <w:lang w:eastAsia="en-US"/>
        </w:rPr>
        <w:t>Times New Roman</w:t>
      </w:r>
      <w:r>
        <w:rPr>
          <w:rFonts w:ascii="Times New Roman" w:hAnsi="Times New Roman" w:cs="Times New Roman"/>
          <w:color w:val="00000A"/>
          <w:lang w:eastAsia="en-US"/>
        </w:rPr>
        <w:t xml:space="preserve"> 10, espaçamento entre as linhas 1,0, alinhamento centralizado, sem negrito e sem itálico.</w:t>
      </w:r>
    </w:p>
    <w:tbl>
      <w:tblPr>
        <w:tblW w:w="86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8"/>
        <w:gridCol w:w="4459"/>
      </w:tblGrid>
      <w:tr w:rsidR="009B4A13" w14:paraId="090AE304" w14:textId="77777777">
        <w:trPr>
          <w:jc w:val="center"/>
        </w:trPr>
        <w:tc>
          <w:tcPr>
            <w:tcW w:w="4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95AC20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A"/>
                <w:lang w:eastAsia="en-US"/>
              </w:rPr>
              <w:t>Nomes</w:t>
            </w:r>
          </w:p>
        </w:tc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F8FCE6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A"/>
                <w:lang w:eastAsia="en-US"/>
              </w:rPr>
              <w:t>Quantidade</w:t>
            </w:r>
          </w:p>
        </w:tc>
      </w:tr>
      <w:tr w:rsidR="009B4A13" w14:paraId="2DF4F5C9" w14:textId="77777777">
        <w:trPr>
          <w:jc w:val="center"/>
        </w:trPr>
        <w:tc>
          <w:tcPr>
            <w:tcW w:w="4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B3D3AB" w14:textId="77777777" w:rsidR="009B4A13" w:rsidRDefault="0092458A">
            <w:pPr>
              <w:pStyle w:val="Default"/>
              <w:spacing w:after="120"/>
              <w:jc w:val="both"/>
            </w:pPr>
            <w:r>
              <w:rPr>
                <w:rFonts w:ascii="Times New Roman" w:hAnsi="Times New Roman" w:cs="Times New Roman"/>
                <w:color w:val="00000A"/>
                <w:lang w:eastAsia="en-US"/>
              </w:rPr>
              <w:t>Linhas</w:t>
            </w:r>
          </w:p>
        </w:tc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CBF7F9" w14:textId="77777777" w:rsidR="009B4A13" w:rsidRDefault="0092458A">
            <w:pPr>
              <w:pStyle w:val="Default"/>
              <w:spacing w:after="120"/>
              <w:jc w:val="both"/>
            </w:pPr>
            <w:r>
              <w:rPr>
                <w:rFonts w:ascii="Times New Roman" w:hAnsi="Times New Roman" w:cs="Times New Roman"/>
                <w:color w:val="00000A"/>
                <w:lang w:eastAsia="en-US"/>
              </w:rPr>
              <w:t>Quantas quiser</w:t>
            </w:r>
          </w:p>
        </w:tc>
      </w:tr>
      <w:tr w:rsidR="009B4A13" w14:paraId="30C2FF21" w14:textId="77777777">
        <w:trPr>
          <w:jc w:val="center"/>
        </w:trPr>
        <w:tc>
          <w:tcPr>
            <w:tcW w:w="4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85E0D6" w14:textId="77777777" w:rsidR="009B4A13" w:rsidRDefault="0092458A">
            <w:pPr>
              <w:pStyle w:val="Default"/>
              <w:spacing w:after="120"/>
              <w:jc w:val="both"/>
            </w:pPr>
            <w:r>
              <w:rPr>
                <w:rFonts w:ascii="Times New Roman" w:hAnsi="Times New Roman" w:cs="Times New Roman"/>
                <w:color w:val="00000A"/>
                <w:lang w:eastAsia="en-US"/>
              </w:rPr>
              <w:t>Colunas</w:t>
            </w:r>
          </w:p>
        </w:tc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0F29CB" w14:textId="77777777" w:rsidR="009B4A13" w:rsidRDefault="0092458A">
            <w:pPr>
              <w:pStyle w:val="Default"/>
              <w:spacing w:after="120"/>
              <w:jc w:val="both"/>
            </w:pPr>
            <w:r>
              <w:rPr>
                <w:rFonts w:ascii="Times New Roman" w:hAnsi="Times New Roman" w:cs="Times New Roman"/>
                <w:color w:val="00000A"/>
                <w:lang w:eastAsia="en-US"/>
              </w:rPr>
              <w:t>Quantas quiser</w:t>
            </w:r>
          </w:p>
        </w:tc>
      </w:tr>
      <w:tr w:rsidR="009B4A13" w14:paraId="6BFE8AEC" w14:textId="77777777">
        <w:trPr>
          <w:jc w:val="center"/>
        </w:trPr>
        <w:tc>
          <w:tcPr>
            <w:tcW w:w="41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C2592C" w14:textId="77777777" w:rsidR="009B4A13" w:rsidRDefault="009B4A13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00000A"/>
                <w:lang w:eastAsia="en-US"/>
              </w:rPr>
            </w:pPr>
          </w:p>
        </w:tc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E3D211" w14:textId="77777777" w:rsidR="009B4A13" w:rsidRDefault="009B4A13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00000A"/>
                <w:lang w:eastAsia="en-US"/>
              </w:rPr>
            </w:pPr>
          </w:p>
        </w:tc>
      </w:tr>
      <w:tr w:rsidR="009B4A13" w14:paraId="4E69972E" w14:textId="77777777">
        <w:trPr>
          <w:jc w:val="center"/>
        </w:trPr>
        <w:tc>
          <w:tcPr>
            <w:tcW w:w="41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247B25" w14:textId="77777777" w:rsidR="0092458A" w:rsidRDefault="0092458A">
            <w:pPr>
              <w:rPr>
                <w:rFonts w:hint="eastAsia"/>
              </w:rPr>
            </w:pPr>
          </w:p>
        </w:tc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94F436" w14:textId="77777777" w:rsidR="009B4A13" w:rsidRDefault="009B4A13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00000A"/>
                <w:lang w:eastAsia="en-US"/>
              </w:rPr>
            </w:pPr>
          </w:p>
        </w:tc>
      </w:tr>
      <w:tr w:rsidR="009B4A13" w14:paraId="524AC38C" w14:textId="77777777">
        <w:trPr>
          <w:jc w:val="center"/>
        </w:trPr>
        <w:tc>
          <w:tcPr>
            <w:tcW w:w="4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D99834" w14:textId="77777777" w:rsidR="009B4A13" w:rsidRDefault="009B4A13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00000A"/>
                <w:lang w:eastAsia="en-US"/>
              </w:rPr>
            </w:pPr>
          </w:p>
        </w:tc>
        <w:tc>
          <w:tcPr>
            <w:tcW w:w="4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B0CA3A" w14:textId="77777777" w:rsidR="009B4A13" w:rsidRDefault="009B4A13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00000A"/>
                <w:lang w:eastAsia="en-US"/>
              </w:rPr>
            </w:pPr>
          </w:p>
        </w:tc>
      </w:tr>
    </w:tbl>
    <w:p w14:paraId="193CBFB5" w14:textId="77777777" w:rsidR="009B4A13" w:rsidRDefault="0092458A">
      <w:pPr>
        <w:pStyle w:val="JIEEMCorpo"/>
        <w:spacing w:line="240" w:lineRule="auto"/>
        <w:ind w:firstLine="0"/>
        <w:jc w:val="center"/>
      </w:pPr>
      <w:r>
        <w:rPr>
          <w:rFonts w:ascii="Times New Roman" w:hAnsi="Times New Roman" w:cs="Times New Roman"/>
        </w:rPr>
        <w:t>Fonte: Relatório **** da Prefeitura Municipal de ******, 2023, p. 90.</w:t>
      </w:r>
    </w:p>
    <w:p w14:paraId="4A93412B" w14:textId="77777777" w:rsidR="009B4A13" w:rsidRDefault="009B4A13">
      <w:pPr>
        <w:pStyle w:val="Default"/>
        <w:spacing w:after="120"/>
        <w:jc w:val="both"/>
        <w:rPr>
          <w:rFonts w:ascii="Times New Roman" w:hAnsi="Times New Roman" w:cs="Times New Roman"/>
          <w:color w:val="00000A"/>
          <w:lang w:eastAsia="en-US"/>
        </w:rPr>
      </w:pPr>
    </w:p>
    <w:p w14:paraId="0E37F43A" w14:textId="77777777" w:rsidR="009B4A13" w:rsidRDefault="0092458A">
      <w:pPr>
        <w:pStyle w:val="Default"/>
        <w:spacing w:after="120"/>
        <w:jc w:val="both"/>
        <w:rPr>
          <w:rFonts w:ascii="Times New Roman" w:hAnsi="Times New Roman" w:cs="Times New Roman"/>
          <w:color w:val="00000A"/>
          <w:lang w:eastAsia="en-US"/>
        </w:rPr>
      </w:pPr>
      <w:r>
        <w:rPr>
          <w:rFonts w:ascii="Times New Roman" w:hAnsi="Times New Roman" w:cs="Times New Roman"/>
          <w:color w:val="00000A"/>
          <w:lang w:eastAsia="en-US"/>
        </w:rPr>
        <w:t>Figuras e tabelas também são apresentadas ao longo do texto, com o título localizado acima da figura, fonte abaixo, formatação como a dos quadros.</w:t>
      </w:r>
    </w:p>
    <w:p w14:paraId="13A1143D" w14:textId="77777777" w:rsidR="009B4A13" w:rsidRDefault="009B4A13">
      <w:pPr>
        <w:pStyle w:val="Default"/>
        <w:spacing w:after="120"/>
        <w:jc w:val="both"/>
        <w:rPr>
          <w:rFonts w:ascii="Times New Roman" w:hAnsi="Times New Roman" w:cs="Times New Roman"/>
          <w:color w:val="00000A"/>
          <w:lang w:eastAsia="en-US"/>
        </w:rPr>
      </w:pPr>
    </w:p>
    <w:p w14:paraId="2592205C" w14:textId="77777777" w:rsidR="009B4A13" w:rsidRDefault="0092458A">
      <w:pPr>
        <w:pStyle w:val="Default"/>
        <w:spacing w:after="120"/>
        <w:jc w:val="center"/>
      </w:pPr>
      <w:r>
        <w:rPr>
          <w:rFonts w:ascii="Times New Roman" w:hAnsi="Times New Roman" w:cs="Times New Roman"/>
          <w:color w:val="00000A"/>
          <w:lang w:eastAsia="en-US"/>
        </w:rPr>
        <w:t>Figura 1 – O valor de X</w:t>
      </w:r>
    </w:p>
    <w:p w14:paraId="71F025BD" w14:textId="77777777" w:rsidR="009B4A13" w:rsidRDefault="0092458A">
      <w:pPr>
        <w:pStyle w:val="StandardWW"/>
        <w:spacing w:after="120"/>
        <w:jc w:val="center"/>
        <w:rPr>
          <w:rFonts w:hint="eastAsia"/>
        </w:rPr>
      </w:pPr>
      <w:r>
        <w:rPr>
          <w:rFonts w:cs="Times New Roman"/>
          <w:b/>
          <w:lang w:eastAsia="pt-BR"/>
        </w:rPr>
        <w:t>X</w:t>
      </w:r>
    </w:p>
    <w:p w14:paraId="24E4A5F8" w14:textId="77777777" w:rsidR="009B4A13" w:rsidRDefault="0092458A">
      <w:pPr>
        <w:pStyle w:val="JIEEMCorpo"/>
        <w:spacing w:line="240" w:lineRule="auto"/>
        <w:ind w:firstLine="0"/>
        <w:jc w:val="center"/>
      </w:pPr>
      <w:r>
        <w:rPr>
          <w:rFonts w:ascii="Times New Roman" w:hAnsi="Times New Roman" w:cs="Times New Roman"/>
        </w:rPr>
        <w:t>Fonte: Fotografia do acervo pessoal de Fulano ***, 2020.</w:t>
      </w:r>
    </w:p>
    <w:p w14:paraId="72BFDA8E" w14:textId="77777777" w:rsidR="009B4A13" w:rsidRDefault="009B4A13">
      <w:pPr>
        <w:pStyle w:val="JIEEMCorpo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14:paraId="45307405" w14:textId="77777777" w:rsidR="009B4A13" w:rsidRDefault="009B4A13">
      <w:pPr>
        <w:pStyle w:val="Recuodecorpodetexto3"/>
        <w:spacing w:after="120" w:line="240" w:lineRule="auto"/>
        <w:rPr>
          <w:bCs/>
          <w:szCs w:val="24"/>
        </w:rPr>
      </w:pPr>
    </w:p>
    <w:p w14:paraId="6EDFB629" w14:textId="77777777" w:rsidR="009B4A13" w:rsidRDefault="009B4A13">
      <w:pPr>
        <w:pStyle w:val="Recuodecorpodetexto3"/>
        <w:spacing w:after="120" w:line="240" w:lineRule="auto"/>
        <w:rPr>
          <w:bCs/>
          <w:szCs w:val="24"/>
        </w:rPr>
      </w:pPr>
    </w:p>
    <w:p w14:paraId="175C34A3" w14:textId="77777777" w:rsidR="009B4A13" w:rsidRDefault="0092458A">
      <w:pPr>
        <w:pStyle w:val="Recuodecorpodetexto3"/>
        <w:spacing w:after="120" w:line="240" w:lineRule="auto"/>
        <w:jc w:val="center"/>
      </w:pPr>
      <w:r>
        <w:rPr>
          <w:bCs/>
          <w:szCs w:val="24"/>
        </w:rPr>
        <w:t>Tabela 1 – Relação geral entre as cores</w:t>
      </w:r>
    </w:p>
    <w:tbl>
      <w:tblPr>
        <w:tblW w:w="80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1298"/>
        <w:gridCol w:w="1297"/>
        <w:gridCol w:w="1519"/>
      </w:tblGrid>
      <w:tr w:rsidR="009B4A13" w14:paraId="209C674D" w14:textId="77777777">
        <w:trPr>
          <w:trHeight w:val="247"/>
          <w:jc w:val="center"/>
        </w:trPr>
        <w:tc>
          <w:tcPr>
            <w:tcW w:w="2592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20DD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</w:rPr>
              <w:t>A</w:t>
            </w:r>
          </w:p>
        </w:tc>
        <w:tc>
          <w:tcPr>
            <w:tcW w:w="2594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9B59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</w:rPr>
              <w:t>B</w:t>
            </w:r>
          </w:p>
        </w:tc>
        <w:tc>
          <w:tcPr>
            <w:tcW w:w="2816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6FBD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</w:rPr>
              <w:t>C</w:t>
            </w:r>
          </w:p>
        </w:tc>
      </w:tr>
      <w:tr w:rsidR="009B4A13" w14:paraId="60A444F2" w14:textId="77777777">
        <w:trPr>
          <w:trHeight w:val="109"/>
          <w:jc w:val="center"/>
        </w:trPr>
        <w:tc>
          <w:tcPr>
            <w:tcW w:w="1296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ACF2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color w:val="00000A"/>
              </w:rPr>
              <w:t>Verde</w:t>
            </w:r>
          </w:p>
        </w:tc>
        <w:tc>
          <w:tcPr>
            <w:tcW w:w="1296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8DB0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color w:val="00000A"/>
              </w:rPr>
              <w:t>Azul</w:t>
            </w:r>
          </w:p>
        </w:tc>
        <w:tc>
          <w:tcPr>
            <w:tcW w:w="1296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879C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color w:val="00000A"/>
              </w:rPr>
              <w:t>Verde</w:t>
            </w:r>
          </w:p>
        </w:tc>
        <w:tc>
          <w:tcPr>
            <w:tcW w:w="1298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2A17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color w:val="00000A"/>
              </w:rPr>
              <w:t>Azul</w:t>
            </w:r>
          </w:p>
        </w:tc>
        <w:tc>
          <w:tcPr>
            <w:tcW w:w="1297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7398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color w:val="00000A"/>
              </w:rPr>
              <w:t>Verde</w:t>
            </w:r>
          </w:p>
        </w:tc>
        <w:tc>
          <w:tcPr>
            <w:tcW w:w="1519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73BF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color w:val="00000A"/>
              </w:rPr>
              <w:t>Azul</w:t>
            </w:r>
          </w:p>
        </w:tc>
      </w:tr>
      <w:tr w:rsidR="009B4A13" w14:paraId="5A895E9D" w14:textId="77777777">
        <w:trPr>
          <w:trHeight w:val="109"/>
          <w:jc w:val="center"/>
        </w:trPr>
        <w:tc>
          <w:tcPr>
            <w:tcW w:w="1296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DA99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DB87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</w:rPr>
              <w:t>12</w:t>
            </w:r>
          </w:p>
        </w:tc>
        <w:tc>
          <w:tcPr>
            <w:tcW w:w="1296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8983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</w:rPr>
              <w:t>60</w:t>
            </w:r>
          </w:p>
        </w:tc>
        <w:tc>
          <w:tcPr>
            <w:tcW w:w="1298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144C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79CF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</w:rPr>
              <w:t>10</w:t>
            </w:r>
          </w:p>
        </w:tc>
        <w:tc>
          <w:tcPr>
            <w:tcW w:w="1519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CEA4" w14:textId="77777777" w:rsidR="009B4A13" w:rsidRDefault="0092458A">
            <w:pPr>
              <w:pStyle w:val="Default"/>
              <w:spacing w:after="120"/>
              <w:jc w:val="center"/>
            </w:pPr>
            <w:r>
              <w:rPr>
                <w:rFonts w:ascii="Times New Roman" w:hAnsi="Times New Roman" w:cs="Times New Roman"/>
                <w:b/>
                <w:color w:val="00000A"/>
              </w:rPr>
              <w:t>25</w:t>
            </w:r>
          </w:p>
        </w:tc>
      </w:tr>
    </w:tbl>
    <w:p w14:paraId="62FFA2BF" w14:textId="77777777" w:rsidR="009B4A13" w:rsidRDefault="0092458A">
      <w:pPr>
        <w:pStyle w:val="Default"/>
        <w:spacing w:after="120"/>
        <w:jc w:val="center"/>
      </w:pPr>
      <w:r>
        <w:rPr>
          <w:rFonts w:ascii="Times New Roman" w:hAnsi="Times New Roman" w:cs="Times New Roman"/>
          <w:color w:val="00000A"/>
          <w:lang w:eastAsia="en-US"/>
        </w:rPr>
        <w:t>Fonte: Hospital ********** – Secretaria Estadual de Saúde do Espírito Santo, 2024.</w:t>
      </w:r>
    </w:p>
    <w:p w14:paraId="041360F1" w14:textId="77777777" w:rsidR="009B4A13" w:rsidRDefault="009B4A13">
      <w:pPr>
        <w:pStyle w:val="StandardWW"/>
        <w:spacing w:after="120"/>
        <w:jc w:val="both"/>
        <w:rPr>
          <w:rFonts w:cs="Times New Roman" w:hint="eastAsia"/>
          <w:b/>
        </w:rPr>
      </w:pPr>
    </w:p>
    <w:p w14:paraId="767AB213" w14:textId="77777777" w:rsidR="009B4A13" w:rsidRDefault="0092458A">
      <w:pPr>
        <w:pStyle w:val="StandardWW"/>
        <w:spacing w:after="120"/>
        <w:jc w:val="center"/>
        <w:rPr>
          <w:rFonts w:hint="eastAsia"/>
        </w:rPr>
      </w:pPr>
      <w:r>
        <w:rPr>
          <w:rFonts w:cs="Times New Roman"/>
          <w:b/>
        </w:rPr>
        <w:t>Conclusão</w:t>
      </w:r>
    </w:p>
    <w:p w14:paraId="5C0E6967" w14:textId="77777777" w:rsidR="009B4A13" w:rsidRDefault="009B4A13">
      <w:pPr>
        <w:pStyle w:val="V-SIPEM-SeoSemNmero"/>
        <w:spacing w:before="0" w:line="240" w:lineRule="auto"/>
        <w:jc w:val="both"/>
        <w:rPr>
          <w:rFonts w:cs="Times New Roman"/>
          <w:szCs w:val="24"/>
        </w:rPr>
      </w:pPr>
    </w:p>
    <w:p w14:paraId="2FEE80D7" w14:textId="77777777" w:rsidR="009B4A13" w:rsidRDefault="0092458A">
      <w:pPr>
        <w:pStyle w:val="V-SIPEM-SeoSemNmero"/>
        <w:spacing w:before="0" w:line="240" w:lineRule="auto"/>
        <w:jc w:val="both"/>
      </w:pPr>
      <w:r>
        <w:rPr>
          <w:rFonts w:cs="Times New Roman"/>
          <w:szCs w:val="24"/>
        </w:rPr>
        <w:t xml:space="preserve">Parabenizamos todos os autores e autoras de resumos selecionados para a terceira etapa do processo avaliativo do PMFME. Lembramos que a banca examinadora neste ano, será constituída por professores e técnicos extensionistas de várias áreas da UFES, bem como por representantes de instâncias administrativas do Executivo Estadual e da sociedade civil organizada. Os resumos expandidos elaborados dentro das normas aqui apresentadas serão publicados em forma de anais e </w:t>
      </w:r>
      <w:proofErr w:type="gramStart"/>
      <w:r>
        <w:rPr>
          <w:rFonts w:cs="Times New Roman"/>
          <w:szCs w:val="24"/>
        </w:rPr>
        <w:t>os mais bem</w:t>
      </w:r>
      <w:proofErr w:type="gramEnd"/>
      <w:r>
        <w:rPr>
          <w:rFonts w:cs="Times New Roman"/>
          <w:szCs w:val="24"/>
        </w:rPr>
        <w:t xml:space="preserve"> avaliados, serão contemplados com um </w:t>
      </w:r>
      <w:r>
        <w:rPr>
          <w:rFonts w:cs="Times New Roman"/>
          <w:bCs w:val="0"/>
          <w:szCs w:val="24"/>
        </w:rPr>
        <w:t>computador</w:t>
      </w:r>
      <w:r>
        <w:rPr>
          <w:rFonts w:cs="Times New Roman"/>
          <w:szCs w:val="24"/>
        </w:rPr>
        <w:t>. Desejamos a todos(as) um bom trabalho!</w:t>
      </w:r>
    </w:p>
    <w:p w14:paraId="6BD18B93" w14:textId="77777777" w:rsidR="009B4A13" w:rsidRDefault="009B4A13">
      <w:pPr>
        <w:pStyle w:val="V-SIPEM-SeoSemNmero"/>
        <w:spacing w:before="0" w:line="240" w:lineRule="auto"/>
        <w:ind w:firstLine="709"/>
        <w:jc w:val="both"/>
        <w:rPr>
          <w:rFonts w:cs="Times New Roman"/>
          <w:szCs w:val="24"/>
        </w:rPr>
      </w:pPr>
    </w:p>
    <w:p w14:paraId="60E46D94" w14:textId="77777777" w:rsidR="009B4A13" w:rsidRDefault="0092458A">
      <w:pPr>
        <w:pStyle w:val="StandardWW"/>
        <w:spacing w:after="120"/>
        <w:jc w:val="center"/>
        <w:rPr>
          <w:rFonts w:hint="eastAsia"/>
        </w:rPr>
      </w:pPr>
      <w:r>
        <w:rPr>
          <w:rFonts w:cs="Times New Roman"/>
          <w:b/>
        </w:rPr>
        <w:t>Referências</w:t>
      </w:r>
    </w:p>
    <w:p w14:paraId="364CA540" w14:textId="77777777" w:rsidR="009B4A13" w:rsidRDefault="009B4A13">
      <w:pPr>
        <w:pStyle w:val="StandardWW"/>
        <w:spacing w:after="120"/>
        <w:jc w:val="both"/>
        <w:rPr>
          <w:rFonts w:cs="Times New Roman" w:hint="eastAsia"/>
        </w:rPr>
      </w:pPr>
    </w:p>
    <w:p w14:paraId="356C63F7" w14:textId="77777777" w:rsidR="009B4A13" w:rsidRDefault="0092458A">
      <w:pPr>
        <w:pStyle w:val="StandardWW"/>
        <w:spacing w:after="120"/>
        <w:jc w:val="both"/>
        <w:rPr>
          <w:rFonts w:hint="eastAsia"/>
        </w:rPr>
      </w:pPr>
      <w:r>
        <w:rPr>
          <w:rFonts w:cs="Times New Roman"/>
          <w:lang w:eastAsia="pt-BR"/>
        </w:rPr>
        <w:t xml:space="preserve">As referências devem ser apresentadas ao final do texto contendo as obras citadas e observando as normas vigentes da ABNT. Devem constar nessa listagem apenas as referências efetivamente mobilizadas e citadas no </w:t>
      </w:r>
      <w:r>
        <w:rPr>
          <w:rFonts w:cs="Times New Roman"/>
          <w:i/>
          <w:iCs/>
          <w:lang w:eastAsia="pt-BR" w:bidi="he-IL"/>
        </w:rPr>
        <w:t xml:space="preserve">corpus </w:t>
      </w:r>
      <w:r>
        <w:rPr>
          <w:rFonts w:cs="Times New Roman"/>
          <w:lang w:eastAsia="pt-BR"/>
        </w:rPr>
        <w:t>do texto.</w:t>
      </w:r>
    </w:p>
    <w:p w14:paraId="1A43BACC" w14:textId="77777777" w:rsidR="009B4A13" w:rsidRDefault="009B4A13">
      <w:pPr>
        <w:pStyle w:val="StandardWW"/>
        <w:spacing w:after="120"/>
        <w:jc w:val="both"/>
        <w:rPr>
          <w:rFonts w:cs="Times New Roman" w:hint="eastAsia"/>
        </w:rPr>
      </w:pPr>
    </w:p>
    <w:p w14:paraId="3361E333" w14:textId="77777777" w:rsidR="009B4A13" w:rsidRDefault="0092458A">
      <w:pPr>
        <w:pStyle w:val="StandardWW"/>
        <w:spacing w:after="120"/>
        <w:jc w:val="both"/>
        <w:rPr>
          <w:rFonts w:hint="eastAsia"/>
        </w:rPr>
      </w:pPr>
      <w:r>
        <w:rPr>
          <w:rFonts w:cs="Times New Roman"/>
          <w:lang w:eastAsia="pt-BR"/>
        </w:rPr>
        <w:t xml:space="preserve">Inserir 01 linha depois de cada referência. Utilizar fonte </w:t>
      </w:r>
      <w:r>
        <w:rPr>
          <w:rFonts w:cs="Times New Roman"/>
          <w:i/>
          <w:iCs/>
          <w:lang w:eastAsia="pt-BR"/>
        </w:rPr>
        <w:t>Times New Roman</w:t>
      </w:r>
      <w:r>
        <w:rPr>
          <w:rFonts w:cs="Times New Roman"/>
          <w:lang w:eastAsia="pt-BR"/>
        </w:rPr>
        <w:t>, corpo 12, espaçamento simples e justificado, com 01 linha de espaço entre cada referência. O título de cada obra relacionada deve estar em negrito. Títulos que incluam subtítulos após dois pontos: negritar apenas o texto anterior aos dois pontos.</w:t>
      </w:r>
    </w:p>
    <w:p w14:paraId="4D55F31E" w14:textId="77777777" w:rsidR="009B4A13" w:rsidRDefault="009B4A13">
      <w:pPr>
        <w:pStyle w:val="StandardWW"/>
        <w:spacing w:after="120"/>
        <w:jc w:val="both"/>
        <w:rPr>
          <w:rFonts w:cs="Times New Roman" w:hint="eastAsia"/>
          <w:lang w:eastAsia="pt-BR"/>
        </w:rPr>
      </w:pPr>
    </w:p>
    <w:p w14:paraId="755CACB2" w14:textId="77777777" w:rsidR="009B4A13" w:rsidRDefault="0092458A">
      <w:pPr>
        <w:pStyle w:val="StandardWW"/>
        <w:spacing w:after="120"/>
        <w:jc w:val="both"/>
        <w:rPr>
          <w:rFonts w:cs="Times New Roman" w:hint="eastAsia"/>
          <w:lang w:eastAsia="pt-BR"/>
        </w:rPr>
      </w:pPr>
      <w:r>
        <w:rPr>
          <w:rFonts w:cs="Times New Roman"/>
          <w:lang w:eastAsia="pt-BR"/>
        </w:rPr>
        <w:t>Exemplo:</w:t>
      </w:r>
    </w:p>
    <w:p w14:paraId="7F5A30F5" w14:textId="77777777" w:rsidR="009B4A13" w:rsidRDefault="0092458A">
      <w:pPr>
        <w:pStyle w:val="Default"/>
        <w:spacing w:after="120"/>
        <w:ind w:right="-1"/>
        <w:jc w:val="both"/>
      </w:pPr>
      <w:r>
        <w:rPr>
          <w:rFonts w:ascii="Times New Roman" w:hAnsi="Times New Roman" w:cs="Times New Roman"/>
          <w:color w:val="00000A"/>
        </w:rPr>
        <w:lastRenderedPageBreak/>
        <w:t xml:space="preserve">BRASIL. Ministério da Educação. </w:t>
      </w:r>
      <w:r>
        <w:rPr>
          <w:rFonts w:ascii="Times New Roman" w:hAnsi="Times New Roman" w:cs="Times New Roman"/>
          <w:bCs/>
          <w:color w:val="00000A"/>
        </w:rPr>
        <w:t>Portaria Normativa Nº 10, de 24 de abril de 2007</w:t>
      </w:r>
      <w:r>
        <w:rPr>
          <w:rFonts w:ascii="Times New Roman" w:hAnsi="Times New Roman" w:cs="Times New Roman"/>
          <w:bCs/>
          <w:i/>
          <w:color w:val="00000A"/>
        </w:rPr>
        <w:t>.</w:t>
      </w:r>
      <w:r>
        <w:rPr>
          <w:rFonts w:ascii="Times New Roman" w:hAnsi="Times New Roman" w:cs="Times New Roman"/>
          <w:bCs/>
          <w:color w:val="00000A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</w:rPr>
        <w:t xml:space="preserve">Institui a </w:t>
      </w:r>
      <w:r>
        <w:rPr>
          <w:rFonts w:ascii="Times New Roman" w:hAnsi="Times New Roman" w:cs="Times New Roman"/>
          <w:b/>
          <w:color w:val="00000A"/>
        </w:rPr>
        <w:t>Avaliação de Alfabetização "Provinha Brasil</w:t>
      </w:r>
      <w:r>
        <w:rPr>
          <w:rFonts w:ascii="Times New Roman" w:hAnsi="Times New Roman" w:cs="Times New Roman"/>
          <w:i/>
          <w:color w:val="00000A"/>
        </w:rPr>
        <w:t>"</w:t>
      </w:r>
      <w:r>
        <w:rPr>
          <w:rFonts w:ascii="Times New Roman" w:hAnsi="Times New Roman" w:cs="Times New Roman"/>
          <w:color w:val="00000A"/>
        </w:rPr>
        <w:t xml:space="preserve">. Brasília: MEC, 2007. Disponível em: &lt; </w:t>
      </w:r>
      <w:hyperlink r:id="rId6" w:history="1">
        <w:r>
          <w:rPr>
            <w:rStyle w:val="InternetlinkWW"/>
            <w:rFonts w:ascii="Times New Roman" w:hAnsi="Times New Roman" w:cs="Times New Roman"/>
            <w:color w:val="00000A"/>
            <w:u w:val="none"/>
          </w:rPr>
          <w:t>http://download.inep.gov.br/educacao_basica/provinha_brasil/legislacao/2007/provinha_brasil_portaria_normativa_n10_24_abril_2007.pdf</w:t>
        </w:r>
      </w:hyperlink>
      <w:r>
        <w:rPr>
          <w:rFonts w:ascii="Times New Roman" w:hAnsi="Times New Roman" w:cs="Times New Roman"/>
          <w:color w:val="00000A"/>
        </w:rPr>
        <w:t xml:space="preserve"> &gt;. Acesso em: 10 mar. 2012.</w:t>
      </w:r>
    </w:p>
    <w:p w14:paraId="4215106E" w14:textId="77777777" w:rsidR="009B4A13" w:rsidRDefault="009B4A13">
      <w:pPr>
        <w:pStyle w:val="Default"/>
        <w:spacing w:after="120"/>
        <w:ind w:right="-1"/>
        <w:jc w:val="both"/>
        <w:rPr>
          <w:rFonts w:ascii="Times New Roman" w:hAnsi="Times New Roman" w:cs="Times New Roman"/>
          <w:color w:val="00000A"/>
        </w:rPr>
      </w:pPr>
    </w:p>
    <w:p w14:paraId="3D241551" w14:textId="77777777" w:rsidR="009B4A13" w:rsidRDefault="0092458A">
      <w:pPr>
        <w:pStyle w:val="StandardWW"/>
        <w:spacing w:after="120"/>
        <w:jc w:val="both"/>
        <w:rPr>
          <w:rFonts w:hint="eastAsia"/>
        </w:rPr>
      </w:pPr>
      <w:r>
        <w:rPr>
          <w:rFonts w:cs="Times New Roman"/>
        </w:rPr>
        <w:t xml:space="preserve">BRASIL. Ministério da Educação. Provinha Brasil. Avaliando a alfabetização. </w:t>
      </w:r>
      <w:r>
        <w:rPr>
          <w:rFonts w:cs="Times New Roman"/>
          <w:b/>
          <w:i/>
        </w:rPr>
        <w:t>Guia de aplicação</w:t>
      </w:r>
      <w:r>
        <w:rPr>
          <w:rFonts w:cs="Times New Roman"/>
          <w:i/>
        </w:rPr>
        <w:t>.</w:t>
      </w:r>
      <w:r>
        <w:rPr>
          <w:rFonts w:cs="Times New Roman"/>
        </w:rPr>
        <w:t xml:space="preserve"> Brasília: MEC, 2014.</w:t>
      </w:r>
    </w:p>
    <w:p w14:paraId="2C529799" w14:textId="77777777" w:rsidR="009B4A13" w:rsidRDefault="009B4A13">
      <w:pPr>
        <w:pStyle w:val="StandardWW"/>
        <w:spacing w:after="120"/>
        <w:jc w:val="both"/>
        <w:rPr>
          <w:rFonts w:cs="Times New Roman" w:hint="eastAsia"/>
        </w:rPr>
      </w:pPr>
    </w:p>
    <w:p w14:paraId="778E93E2" w14:textId="77777777" w:rsidR="009B4A13" w:rsidRDefault="0092458A">
      <w:pPr>
        <w:pStyle w:val="StandardWW"/>
        <w:spacing w:after="120"/>
        <w:jc w:val="both"/>
        <w:rPr>
          <w:rFonts w:hint="eastAsia"/>
        </w:rPr>
      </w:pPr>
      <w:r>
        <w:rPr>
          <w:rFonts w:cs="Times New Roman"/>
        </w:rPr>
        <w:t xml:space="preserve">SILVA, Joccitiel Dias da; CESANA. Andressa (org.). </w:t>
      </w:r>
      <w:r>
        <w:rPr>
          <w:rFonts w:cs="Times New Roman"/>
          <w:b/>
          <w:bCs/>
        </w:rPr>
        <w:t>Matemática no Espírito Santo</w:t>
      </w:r>
      <w:r>
        <w:rPr>
          <w:rFonts w:cs="Times New Roman"/>
        </w:rPr>
        <w:t xml:space="preserve"> – História, formação de professores e aplicações. Vol. 2. Vitória: </w:t>
      </w:r>
      <w:proofErr w:type="spellStart"/>
      <w:r>
        <w:rPr>
          <w:rFonts w:cs="Times New Roman"/>
        </w:rPr>
        <w:t>Milfontes</w:t>
      </w:r>
      <w:proofErr w:type="spellEnd"/>
      <w:r>
        <w:rPr>
          <w:rFonts w:cs="Times New Roman"/>
        </w:rPr>
        <w:t xml:space="preserve"> 2019.</w:t>
      </w:r>
    </w:p>
    <w:p w14:paraId="33CC33FF" w14:textId="77777777" w:rsidR="009B4A13" w:rsidRDefault="009B4A13">
      <w:pPr>
        <w:pStyle w:val="StandardWW"/>
        <w:spacing w:after="120"/>
        <w:jc w:val="both"/>
        <w:rPr>
          <w:rFonts w:cs="Times New Roman" w:hint="eastAsia"/>
        </w:rPr>
      </w:pPr>
    </w:p>
    <w:p w14:paraId="3BF390E2" w14:textId="77777777" w:rsidR="009B4A13" w:rsidRDefault="0092458A">
      <w:pPr>
        <w:pStyle w:val="StandardWW"/>
        <w:spacing w:after="120"/>
        <w:jc w:val="both"/>
        <w:rPr>
          <w:rFonts w:hint="eastAsia"/>
        </w:rPr>
      </w:pPr>
      <w:r>
        <w:rPr>
          <w:rFonts w:cs="Times New Roman"/>
        </w:rPr>
        <w:t xml:space="preserve">SILVA, Joccitiel Dias da; CESANA. Andressa. </w:t>
      </w:r>
      <w:r>
        <w:rPr>
          <w:rFonts w:cs="Times New Roman"/>
          <w:b/>
          <w:bCs/>
        </w:rPr>
        <w:t>Geometria Analítica</w:t>
      </w:r>
      <w:r>
        <w:rPr>
          <w:rFonts w:cs="Times New Roman"/>
        </w:rPr>
        <w:t>. Vitória: NEAD/UFES, 2009.</w:t>
      </w:r>
    </w:p>
    <w:p w14:paraId="0A0A0060" w14:textId="77777777" w:rsidR="009B4A13" w:rsidRDefault="009B4A13">
      <w:pPr>
        <w:pStyle w:val="StandardWW"/>
        <w:spacing w:after="120"/>
        <w:jc w:val="both"/>
        <w:rPr>
          <w:rFonts w:cs="Times New Roman" w:hint="eastAsia"/>
        </w:rPr>
      </w:pPr>
    </w:p>
    <w:p w14:paraId="3CBD2749" w14:textId="77777777" w:rsidR="009B4A13" w:rsidRDefault="0092458A">
      <w:pPr>
        <w:pStyle w:val="FootnoteWW"/>
        <w:spacing w:after="120"/>
        <w:rPr>
          <w:rFonts w:hint="eastAsia"/>
        </w:rPr>
      </w:pPr>
      <w:r>
        <w:rPr>
          <w:rFonts w:cs="Times New Roman"/>
        </w:rPr>
        <w:t xml:space="preserve">HOFFER, A. R. </w:t>
      </w:r>
      <w:proofErr w:type="spellStart"/>
      <w:r>
        <w:rPr>
          <w:rFonts w:cs="Times New Roman"/>
          <w:b/>
        </w:rPr>
        <w:t>Mathematics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Resource</w:t>
      </w:r>
      <w:proofErr w:type="spellEnd"/>
      <w:r>
        <w:rPr>
          <w:rFonts w:cs="Times New Roman"/>
          <w:b/>
        </w:rPr>
        <w:t xml:space="preserve"> Project</w:t>
      </w:r>
      <w:r>
        <w:rPr>
          <w:rFonts w:cs="Times New Roman"/>
          <w:i/>
        </w:rPr>
        <w:t xml:space="preserve">: </w:t>
      </w:r>
      <w:proofErr w:type="spellStart"/>
      <w:r>
        <w:rPr>
          <w:rFonts w:cs="Times New Roman"/>
        </w:rPr>
        <w:t>Geometry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Visualization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Palo</w:t>
      </w:r>
      <w:proofErr w:type="spellEnd"/>
      <w:r>
        <w:rPr>
          <w:rFonts w:cs="Times New Roman"/>
        </w:rPr>
        <w:t xml:space="preserve"> Alto, California: </w:t>
      </w:r>
      <w:proofErr w:type="spellStart"/>
      <w:r>
        <w:rPr>
          <w:rFonts w:cs="Times New Roman"/>
        </w:rPr>
        <w:t>Creative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Publications</w:t>
      </w:r>
      <w:proofErr w:type="spellEnd"/>
      <w:r>
        <w:rPr>
          <w:rFonts w:cs="Times New Roman"/>
        </w:rPr>
        <w:t>, 1977.</w:t>
      </w:r>
    </w:p>
    <w:p w14:paraId="3F98EF24" w14:textId="77777777" w:rsidR="009B4A13" w:rsidRDefault="009B4A13">
      <w:pPr>
        <w:pStyle w:val="FootnoteWW"/>
        <w:spacing w:after="120"/>
        <w:rPr>
          <w:rFonts w:cs="Times New Roman" w:hint="eastAsia"/>
        </w:rPr>
      </w:pPr>
    </w:p>
    <w:p w14:paraId="691B06D3" w14:textId="77777777" w:rsidR="009B4A13" w:rsidRDefault="0092458A">
      <w:pPr>
        <w:pStyle w:val="FootnoteWW"/>
        <w:spacing w:after="120"/>
        <w:rPr>
          <w:rFonts w:hint="eastAsia"/>
        </w:rPr>
      </w:pPr>
      <w:r>
        <w:rPr>
          <w:rFonts w:cs="Times New Roman"/>
        </w:rPr>
        <w:t xml:space="preserve">MORTATTI, M. do R. L. Um balanço crítico da “década da Alfabetização” no Brasil. In: </w:t>
      </w:r>
      <w:r>
        <w:rPr>
          <w:rFonts w:cs="Times New Roman"/>
          <w:b/>
        </w:rPr>
        <w:t>Cadernos Cedes</w:t>
      </w:r>
      <w:r>
        <w:rPr>
          <w:rFonts w:cs="Times New Roman"/>
        </w:rPr>
        <w:t>, v.33, n.89, p. 15-34, jan.-abr. 2013.</w:t>
      </w:r>
    </w:p>
    <w:p w14:paraId="4CE1C92F" w14:textId="77777777" w:rsidR="009B4A13" w:rsidRDefault="009B4A13">
      <w:pPr>
        <w:pStyle w:val="FootnoteWW"/>
        <w:spacing w:after="120"/>
        <w:rPr>
          <w:rFonts w:cs="Times New Roman" w:hint="eastAsia"/>
        </w:rPr>
      </w:pPr>
    </w:p>
    <w:p w14:paraId="0CEFE592" w14:textId="77777777" w:rsidR="009B4A13" w:rsidRDefault="0092458A">
      <w:pPr>
        <w:pStyle w:val="FootnoteWW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hint="eastAsia"/>
        </w:rPr>
      </w:pPr>
      <w:r>
        <w:rPr>
          <w:rFonts w:eastAsia="Times New Roman" w:cs="Times New Roman"/>
          <w:color w:val="212121"/>
          <w:lang w:val="pt-PT" w:eastAsia="pt-BR"/>
        </w:rPr>
        <w:t xml:space="preserve">VYGOTSKY, L.S. </w:t>
      </w:r>
      <w:r>
        <w:rPr>
          <w:rFonts w:eastAsia="Times New Roman" w:cs="Times New Roman"/>
          <w:b/>
          <w:bCs/>
          <w:color w:val="212121"/>
          <w:lang w:val="pt-PT" w:eastAsia="pt-BR"/>
        </w:rPr>
        <w:t xml:space="preserve">A construção do pensamento e da linguagem. </w:t>
      </w:r>
      <w:r>
        <w:rPr>
          <w:rFonts w:eastAsia="Times New Roman" w:cs="Times New Roman"/>
          <w:color w:val="212121"/>
          <w:lang w:val="pt-PT" w:eastAsia="pt-BR"/>
        </w:rPr>
        <w:t>São Paulo: Martins Fontes, 2001.</w:t>
      </w:r>
    </w:p>
    <w:p w14:paraId="6A46CF2E" w14:textId="77777777" w:rsidR="009B4A13" w:rsidRDefault="009B4A13">
      <w:pPr>
        <w:pStyle w:val="Standard"/>
        <w:spacing w:after="120"/>
        <w:rPr>
          <w:rFonts w:eastAsia="Times New Roman" w:cs="Times New Roman"/>
          <w:color w:val="212121"/>
          <w:lang w:val="pt-PT" w:eastAsia="pt-BR"/>
        </w:rPr>
      </w:pPr>
    </w:p>
    <w:p w14:paraId="3986F9F1" w14:textId="77777777" w:rsidR="009B4A13" w:rsidRDefault="009B4A13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eastAsia="Times New Roman" w:cs="Times New Roman"/>
          <w:b/>
          <w:bCs/>
          <w:color w:val="212121"/>
          <w:lang w:val="pt-PT" w:eastAsia="pt-BR"/>
        </w:rPr>
      </w:pPr>
    </w:p>
    <w:sectPr w:rsidR="009B4A1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4077" w14:textId="77777777" w:rsidR="0042240E" w:rsidRDefault="0042240E">
      <w:pPr>
        <w:rPr>
          <w:rFonts w:hint="eastAsia"/>
        </w:rPr>
      </w:pPr>
      <w:r>
        <w:separator/>
      </w:r>
    </w:p>
  </w:endnote>
  <w:endnote w:type="continuationSeparator" w:id="0">
    <w:p w14:paraId="09EE033E" w14:textId="77777777" w:rsidR="0042240E" w:rsidRDefault="004224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A155" w14:textId="77777777" w:rsidR="0042240E" w:rsidRDefault="0042240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92D7723" w14:textId="77777777" w:rsidR="0042240E" w:rsidRDefault="0042240E">
      <w:pPr>
        <w:rPr>
          <w:rFonts w:hint="eastAsia"/>
        </w:rPr>
      </w:pPr>
      <w:r>
        <w:continuationSeparator/>
      </w:r>
    </w:p>
  </w:footnote>
  <w:footnote w:id="1">
    <w:p w14:paraId="38967D14" w14:textId="77777777" w:rsidR="009B4A13" w:rsidRDefault="0092458A">
      <w:pPr>
        <w:pStyle w:val="FootnoteWW"/>
        <w:jc w:val="both"/>
        <w:rPr>
          <w:rFonts w:hint="eastAsia"/>
          <w:sz w:val="20"/>
          <w:szCs w:val="20"/>
        </w:rPr>
      </w:pPr>
      <w:r>
        <w:rPr>
          <w:rStyle w:val="Refdenotaderodap"/>
        </w:rPr>
        <w:footnoteRef/>
      </w:r>
      <w:r>
        <w:rPr>
          <w:sz w:val="20"/>
          <w:szCs w:val="20"/>
        </w:rPr>
        <w:t>Se o projeto/programa contou com bolsa (Proex ou outra) ou com suporte financeiro no período 2023/2024, especificar a agência, instituição ou empresa financiadora.</w:t>
      </w:r>
    </w:p>
  </w:footnote>
  <w:footnote w:id="2">
    <w:p w14:paraId="00493286" w14:textId="77777777" w:rsidR="009B4A13" w:rsidRDefault="0092458A">
      <w:pPr>
        <w:pStyle w:val="FootnoteWW"/>
        <w:jc w:val="both"/>
        <w:rPr>
          <w:rFonts w:hint="eastAsia"/>
        </w:rPr>
      </w:pPr>
      <w:r>
        <w:rPr>
          <w:rStyle w:val="Refdenotaderodap"/>
        </w:rPr>
        <w:footnoteRef/>
      </w:r>
      <w:r>
        <w:rPr>
          <w:sz w:val="20"/>
          <w:szCs w:val="20"/>
        </w:rPr>
        <w:t>Autor 1 – Identificar somente com as seguintes informações: para docente da Ufes: titulação máxima e instituição onde o título foi obtido, Departamento da Ufes/Centro onde está lotado. Para técnicos-administrativos da Ufes: titulação máxima ou curso em que está matriculado na Ufes, cargo ou função e setor de lotação na Ufes. No caso de aluno da Ufes (graduação ou pós-graduação): curso de graduação ou PPG em que está matriculado. No caso de membro externo: informar apenas a titulação máxima, instituição onde o título foi obtido e instituição que representa no projeto.</w:t>
      </w:r>
    </w:p>
  </w:footnote>
  <w:footnote w:id="3">
    <w:p w14:paraId="1323F262" w14:textId="77777777" w:rsidR="009B4A13" w:rsidRDefault="0092458A">
      <w:pPr>
        <w:pStyle w:val="FootnoteWW"/>
        <w:jc w:val="both"/>
        <w:rPr>
          <w:rFonts w:hint="eastAsia"/>
          <w:sz w:val="20"/>
          <w:szCs w:val="20"/>
        </w:rPr>
      </w:pPr>
      <w:r>
        <w:rPr>
          <w:rStyle w:val="Refdenotaderodap"/>
        </w:rPr>
        <w:footnoteRef/>
      </w:r>
      <w:r>
        <w:rPr>
          <w:sz w:val="20"/>
          <w:szCs w:val="20"/>
        </w:rPr>
        <w:t>Doutor em Matemática (UFRJ), professor aposentado do Departamento de Educação e Ciências Humanas/</w:t>
      </w:r>
      <w:proofErr w:type="spellStart"/>
      <w:r>
        <w:rPr>
          <w:sz w:val="20"/>
          <w:szCs w:val="20"/>
        </w:rPr>
        <w:t>Ceunes</w:t>
      </w:r>
      <w:proofErr w:type="spellEnd"/>
      <w:r>
        <w:rPr>
          <w:sz w:val="20"/>
          <w:szCs w:val="20"/>
        </w:rPr>
        <w:t>/Ufes. Professor do Programa de Pós-Graduação em Ciências, Tecnologias e Educação /FVC.</w:t>
      </w:r>
    </w:p>
  </w:footnote>
  <w:footnote w:id="4">
    <w:p w14:paraId="651659D1" w14:textId="77777777" w:rsidR="009B4A13" w:rsidRDefault="0092458A">
      <w:pPr>
        <w:pStyle w:val="FootnoteWW"/>
        <w:jc w:val="both"/>
        <w:rPr>
          <w:rFonts w:hint="eastAsia"/>
          <w:sz w:val="20"/>
          <w:szCs w:val="20"/>
        </w:rPr>
      </w:pPr>
      <w:r>
        <w:rPr>
          <w:rStyle w:val="Refdenotaderodap"/>
        </w:rPr>
        <w:footnoteRef/>
      </w:r>
      <w:r>
        <w:rPr>
          <w:sz w:val="20"/>
          <w:szCs w:val="20"/>
        </w:rPr>
        <w:t>Doutora em Educação (Ufes). Professora do Departamento de Matemática Aplicada/</w:t>
      </w:r>
      <w:proofErr w:type="spellStart"/>
      <w:r>
        <w:rPr>
          <w:sz w:val="20"/>
          <w:szCs w:val="20"/>
        </w:rPr>
        <w:t>Ceunes</w:t>
      </w:r>
      <w:proofErr w:type="spellEnd"/>
      <w:r>
        <w:rPr>
          <w:sz w:val="20"/>
          <w:szCs w:val="20"/>
        </w:rPr>
        <w:t>/Ufes.</w:t>
      </w:r>
    </w:p>
  </w:footnote>
  <w:footnote w:id="5">
    <w:p w14:paraId="25808252" w14:textId="77777777" w:rsidR="009B4A13" w:rsidRDefault="0092458A">
      <w:pPr>
        <w:pStyle w:val="FootnoteWW"/>
        <w:jc w:val="both"/>
        <w:rPr>
          <w:rFonts w:hint="eastAsia"/>
          <w:sz w:val="20"/>
          <w:szCs w:val="20"/>
        </w:rPr>
      </w:pPr>
      <w:r>
        <w:rPr>
          <w:rStyle w:val="Refdenotaderodap"/>
        </w:rPr>
        <w:footnoteRef/>
      </w:r>
      <w:r>
        <w:rPr>
          <w:sz w:val="20"/>
          <w:szCs w:val="20"/>
        </w:rPr>
        <w:t>Doutora em História (Ufes). Técnica em Assuntos Educacionais da Proex/Ufes.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40E"/>
    <w:rsid w:val="00323694"/>
    <w:rsid w:val="0042240E"/>
    <w:rsid w:val="00664091"/>
    <w:rsid w:val="00707300"/>
    <w:rsid w:val="0092458A"/>
    <w:rsid w:val="009B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FA1D"/>
  <w15:docId w15:val="{FA59671B-AC2C-4311-8F4D-A9F05626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WW">
    <w:name w:val="Standard (WW)"/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FootnoteWW">
    <w:name w:val="Footnote (WW)"/>
    <w:basedOn w:val="StandardWW"/>
  </w:style>
  <w:style w:type="paragraph" w:customStyle="1" w:styleId="V-SIPEM-Pargrafos">
    <w:name w:val="V-SIPEM - Parágrafos"/>
    <w:pPr>
      <w:spacing w:line="360" w:lineRule="auto"/>
      <w:ind w:firstLine="567"/>
      <w:jc w:val="both"/>
    </w:pPr>
    <w:rPr>
      <w:rFonts w:eastAsia="Times New Roman" w:cs="Times New Roman"/>
    </w:rPr>
  </w:style>
  <w:style w:type="paragraph" w:customStyle="1" w:styleId="Default">
    <w:name w:val="Default"/>
    <w:rPr>
      <w:rFonts w:ascii="Arial" w:eastAsia="Arial" w:hAnsi="Arial" w:cs="Arial"/>
      <w:color w:val="000000"/>
    </w:rPr>
  </w:style>
  <w:style w:type="paragraph" w:customStyle="1" w:styleId="JIEEMCorpo">
    <w:name w:val="JIEEMCorpo"/>
    <w:basedOn w:val="StandardWW"/>
    <w:pPr>
      <w:spacing w:after="120" w:line="360" w:lineRule="auto"/>
      <w:ind w:firstLine="709"/>
      <w:jc w:val="both"/>
    </w:pPr>
    <w:rPr>
      <w:rFonts w:ascii="Arial" w:eastAsia="Arial" w:hAnsi="Arial" w:cs="Arial"/>
    </w:rPr>
  </w:style>
  <w:style w:type="paragraph" w:styleId="Recuodecorpodetexto3">
    <w:name w:val="Body Text Indent 3"/>
    <w:basedOn w:val="StandardWW"/>
    <w:pPr>
      <w:spacing w:line="360" w:lineRule="auto"/>
      <w:ind w:firstLine="851"/>
      <w:jc w:val="both"/>
    </w:pPr>
    <w:rPr>
      <w:rFonts w:eastAsia="Times New Roman" w:cs="Times New Roman"/>
      <w:szCs w:val="20"/>
      <w:lang w:eastAsia="pt-BR"/>
    </w:rPr>
  </w:style>
  <w:style w:type="paragraph" w:customStyle="1" w:styleId="Standarduser">
    <w:name w:val="Standard (user)"/>
    <w:pPr>
      <w:spacing w:after="200" w:line="276" w:lineRule="auto"/>
    </w:pPr>
    <w:rPr>
      <w:rFonts w:cs="Calibri"/>
    </w:rPr>
  </w:style>
  <w:style w:type="paragraph" w:customStyle="1" w:styleId="V-SIPEM-SeoSemNmero">
    <w:name w:val="V-SIPEM - Seção Sem Número"/>
    <w:basedOn w:val="Standarduser"/>
    <w:pPr>
      <w:spacing w:before="240" w:after="120" w:line="360" w:lineRule="auto"/>
    </w:pPr>
    <w:rPr>
      <w:rFonts w:eastAsia="Times New Roman"/>
      <w:bCs/>
      <w:szCs w:val="32"/>
      <w:lang w:eastAsia="pt-BR"/>
    </w:rPr>
  </w:style>
  <w:style w:type="character" w:customStyle="1" w:styleId="InternetlinkWW">
    <w:name w:val="Internet link (WW)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10">
    <w:name w:val="ListLabel 310"/>
    <w:rPr>
      <w:rFonts w:ascii="Times New Roman" w:eastAsia="Times New Roman" w:hAnsi="Times New Roman" w:cs="Times New Roman"/>
      <w:color w:val="00000A"/>
      <w:u w:val="non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.l.santos\OneDrive%20-%20Universidade%20Federal%20do%20Esp&#237;rito%20Santo\Diretoria%20de%20Pol&#237;tica%20Extensionista%20-%20DPE-PROEX\Pr&#234;mio%20Maria%20Filina%20-PMFME\Edital%202025\PMFME%202025%20-%20Modelo%20de%20resumo%20expandi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PMFME 2025 - Modelo de resumo expandido</Template>
  <TotalTime>0</TotalTime>
  <Pages>4</Pages>
  <Words>1075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Luiz dos Santos Junior</dc:creator>
  <cp:lastModifiedBy>Jorge Luiz dos Santos Junior</cp:lastModifiedBy>
  <cp:revision>1</cp:revision>
  <dcterms:created xsi:type="dcterms:W3CDTF">2025-08-25T20:19:00Z</dcterms:created>
  <dcterms:modified xsi:type="dcterms:W3CDTF">2025-08-25T20:19:00Z</dcterms:modified>
</cp:coreProperties>
</file>